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16B19" w:rsidP="0072541D">
          <w:pPr>
            <w:pStyle w:val="AmendDocName"/>
          </w:pPr>
          <w:customXml w:element="BillDocName">
            <w:r>
              <w:t xml:space="preserve">2048-S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TAKK</w:t>
            </w:r>
          </w:customXml>
          <w:customXml w:element="DrafterAcronym">
            <w:r>
              <w:t xml:space="preserve"> TOUL</w:t>
            </w:r>
          </w:customXml>
          <w:customXml w:element="DraftNumber">
            <w:r>
              <w:t xml:space="preserve"> 027</w:t>
            </w:r>
          </w:customXml>
        </w:p>
      </w:customXml>
      <w:customXml w:element="Heading">
        <w:p w:rsidR="00DF5D0E" w:rsidRDefault="00616B19">
          <w:customXml w:element="ReferenceNumber">
            <w:r w:rsidR="00987803">
              <w:rPr>
                <w:b/>
                <w:u w:val="single"/>
              </w:rPr>
              <w:t>SHB 2048</w:t>
            </w:r>
            <w:r w:rsidR="00DE256E">
              <w:t xml:space="preserve"> - </w:t>
            </w:r>
          </w:customXml>
          <w:customXml w:element="Floor">
            <w:r w:rsidR="00987803">
              <w:t>H AMD TO H AMD (H2848.2/11)</w:t>
            </w:r>
          </w:customXml>
          <w:customXml w:element="AmendNumber">
            <w:r>
              <w:rPr>
                <w:b/>
              </w:rPr>
              <w:t xml:space="preserve"> 811</w:t>
            </w:r>
          </w:customXml>
        </w:p>
        <w:p w:rsidR="00DF5D0E" w:rsidRDefault="00616B19" w:rsidP="00605C39">
          <w:pPr>
            <w:ind w:firstLine="576"/>
          </w:pPr>
          <w:customXml w:element="Sponsors">
            <w:r>
              <w:t xml:space="preserve">By Representative Takko</w:t>
            </w:r>
          </w:customXml>
        </w:p>
        <w:p w:rsidR="00DF5D0E" w:rsidRDefault="00616B1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CF3909" w:rsidRDefault="00616B19" w:rsidP="000A36E6">
          <w:pPr>
            <w:pStyle w:val="RCWSLText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F3909">
            <w:t>On page 1, line 10 of the striking amendment, after "</w:t>
          </w:r>
          <w:r w:rsidR="00CF3909" w:rsidRPr="00361FB0">
            <w:rPr>
              <w:spacing w:val="0"/>
              <w:u w:val="single"/>
            </w:rPr>
            <w:t>2009, through</w:t>
          </w:r>
          <w:r w:rsidR="00CF3909">
            <w:t>" strike "</w:t>
          </w:r>
          <w:r w:rsidR="00CF3909">
            <w:rPr>
              <w:u w:val="single"/>
            </w:rPr>
            <w:t>August 31, 2011, and from July 1, 2015 through</w:t>
          </w:r>
          <w:r w:rsidR="00CF3909">
            <w:t xml:space="preserve">" </w:t>
          </w:r>
        </w:p>
        <w:p w:rsidR="00CF3909" w:rsidRDefault="00CF3909" w:rsidP="000A36E6">
          <w:pPr>
            <w:pStyle w:val="RCWSLText"/>
          </w:pPr>
        </w:p>
        <w:p w:rsidR="00CF3909" w:rsidRDefault="00CF3909" w:rsidP="000A36E6">
          <w:pPr>
            <w:pStyle w:val="Page"/>
          </w:pPr>
          <w:r>
            <w:tab/>
            <w:t>On page 1, line 11 of the striking amendment, after "dollars." strike "</w:t>
          </w:r>
          <w:r>
            <w:rPr>
              <w:u w:val="single"/>
            </w:rPr>
            <w:t>From September 1, 2011, through June 30, 2015, the surcharge shall be forty dollars.</w:t>
          </w:r>
          <w:r>
            <w:t>"</w:t>
          </w:r>
        </w:p>
        <w:p w:rsidR="00987803" w:rsidRDefault="00987803" w:rsidP="00C8108C">
          <w:pPr>
            <w:pStyle w:val="Page"/>
          </w:pPr>
        </w:p>
        <w:p w:rsidR="00DF5D0E" w:rsidRPr="00C8108C" w:rsidRDefault="00616B19" w:rsidP="00987803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987803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98780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CF390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CF3909" w:rsidRPr="0096303F">
                  <w:rPr>
                    <w:u w:val="single"/>
                  </w:rPr>
                  <w:t>EFFECT:</w:t>
                </w:r>
                <w:r w:rsidR="00CF3909" w:rsidRPr="0096303F">
                  <w:t>  </w:t>
                </w:r>
                <w:r w:rsidR="00CF3909" w:rsidRPr="00B15001">
                  <w:t>Extends the period during which the document recording surcharge for low income and housing assistance is increased from $10 to $30 through June 30, 2017</w:t>
                </w:r>
                <w:r w:rsidR="00CF3909">
                  <w:t>,</w:t>
                </w:r>
                <w:r w:rsidR="00CF3909" w:rsidRPr="00B15001">
                  <w:t xml:space="preserve"> rather than increasing the surcharge to $40 from September 1, 2011</w:t>
                </w:r>
                <w:r w:rsidR="00CF3909">
                  <w:t>,</w:t>
                </w:r>
                <w:r w:rsidR="00CF3909" w:rsidRPr="00B15001">
                  <w:t xml:space="preserve"> through June 30, 2015</w:t>
                </w:r>
                <w:r w:rsidR="00CF3909">
                  <w:t>,</w:t>
                </w:r>
                <w:r w:rsidR="00CF3909" w:rsidRPr="00B15001">
                  <w:t xml:space="preserve"> and from $10 to $30 from July 2015</w:t>
                </w:r>
                <w:r w:rsidR="00CF3909">
                  <w:t>,</w:t>
                </w:r>
                <w:r w:rsidR="00CF3909" w:rsidRPr="00B15001">
                  <w:t xml:space="preserve"> through June 30</w:t>
                </w:r>
                <w:r w:rsidR="00CF3909">
                  <w:t>,</w:t>
                </w:r>
                <w:r w:rsidR="00CF3909" w:rsidRPr="00B15001">
                  <w:t xml:space="preserve"> 2017</w:t>
                </w:r>
                <w:r w:rsidR="00CF3909">
                  <w:t>,</w:t>
                </w:r>
                <w:r w:rsidR="00CF3909" w:rsidRPr="00B15001">
                  <w:t xml:space="preserve"> in the underlying bill</w:t>
                </w:r>
                <w:r w:rsidR="00CF3909">
                  <w:t>.</w:t>
                </w:r>
              </w:p>
            </w:tc>
          </w:tr>
        </w:tbl>
        <w:p w:rsidR="00DF5D0E" w:rsidRDefault="00616B19" w:rsidP="00987803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98780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16B19" w:rsidP="0098780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803" w:rsidRDefault="00987803" w:rsidP="00DF5D0E">
      <w:r>
        <w:separator/>
      </w:r>
    </w:p>
  </w:endnote>
  <w:endnote w:type="continuationSeparator" w:id="0">
    <w:p w:rsidR="00987803" w:rsidRDefault="0098780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90" w:rsidRDefault="00E16C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16B19">
    <w:pPr>
      <w:pStyle w:val="AmendDraftFooter"/>
    </w:pPr>
    <w:fldSimple w:instr=" TITLE   \* MERGEFORMAT ">
      <w:r w:rsidR="0071179E">
        <w:t>2048-S AMH TAKK TOUL 027</w:t>
      </w:r>
    </w:fldSimple>
    <w:r w:rsidR="001B4E53">
      <w:tab/>
    </w:r>
    <w:fldSimple w:instr=" PAGE  \* Arabic  \* MERGEFORMAT ">
      <w:r w:rsidR="00987803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16B19">
    <w:pPr>
      <w:pStyle w:val="AmendDraftFooter"/>
    </w:pPr>
    <w:fldSimple w:instr=" TITLE   \* MERGEFORMAT ">
      <w:r w:rsidR="0071179E">
        <w:t>2048-S AMH TAKK TOUL 027</w:t>
      </w:r>
    </w:fldSimple>
    <w:r w:rsidR="001B4E53">
      <w:tab/>
    </w:r>
    <w:fldSimple w:instr=" PAGE  \* Arabic  \* MERGEFORMAT ">
      <w:r w:rsidR="0071179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803" w:rsidRDefault="00987803" w:rsidP="00DF5D0E">
      <w:r>
        <w:separator/>
      </w:r>
    </w:p>
  </w:footnote>
  <w:footnote w:type="continuationSeparator" w:id="0">
    <w:p w:rsidR="00987803" w:rsidRDefault="0098780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90" w:rsidRDefault="00E16C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16B1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16B1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E69C3"/>
    <w:rsid w:val="00605C39"/>
    <w:rsid w:val="00616B19"/>
    <w:rsid w:val="006841E6"/>
    <w:rsid w:val="006F7027"/>
    <w:rsid w:val="0071179E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87803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43BCF"/>
    <w:rsid w:val="00C61A83"/>
    <w:rsid w:val="00C8108C"/>
    <w:rsid w:val="00CF3909"/>
    <w:rsid w:val="00D40447"/>
    <w:rsid w:val="00D659AC"/>
    <w:rsid w:val="00DA47F3"/>
    <w:rsid w:val="00DE256E"/>
    <w:rsid w:val="00DF5D0E"/>
    <w:rsid w:val="00E1471A"/>
    <w:rsid w:val="00E16C90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140</Words>
  <Characters>667</Characters>
  <Application>Microsoft Office Word</Application>
  <DocSecurity>8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2048-S AMH TAKK TOUL 027</dc:title>
  <dc:subject/>
  <dc:creator>Andy Toulon</dc:creator>
  <cp:keywords/>
  <dc:description/>
  <cp:lastModifiedBy>Andy Toulon</cp:lastModifiedBy>
  <cp:revision>4</cp:revision>
  <cp:lastPrinted>2011-05-17T18:18:00Z</cp:lastPrinted>
  <dcterms:created xsi:type="dcterms:W3CDTF">2011-05-17T18:09:00Z</dcterms:created>
  <dcterms:modified xsi:type="dcterms:W3CDTF">2011-05-17T18:18:00Z</dcterms:modified>
</cp:coreProperties>
</file>