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A2587" w:rsidP="0072541D">
          <w:pPr>
            <w:pStyle w:val="AmendDocName"/>
          </w:pPr>
          <w:customXml w:element="BillDocName">
            <w:r>
              <w:t xml:space="preserve">1849-S</w:t>
            </w:r>
          </w:customXml>
          <w:customXml w:element="AmendType">
            <w:r>
              <w:t xml:space="preserve"> AMH</w:t>
            </w:r>
          </w:customXml>
          <w:customXml w:element="SponsorAcronym">
            <w:r>
              <w:t xml:space="preserve"> HAIG</w:t>
            </w:r>
          </w:customXml>
          <w:customXml w:element="DrafterAcronym">
            <w:r>
              <w:t xml:space="preserve"> MCLA</w:t>
            </w:r>
          </w:customXml>
          <w:customXml w:element="DraftNumber">
            <w:r>
              <w:t xml:space="preserve"> 629</w:t>
            </w:r>
          </w:customXml>
        </w:p>
      </w:customXml>
      <w:customXml w:element="Heading">
        <w:p w:rsidR="00DF5D0E" w:rsidRDefault="005A2587">
          <w:customXml w:element="ReferenceNumber">
            <w:r w:rsidR="00571304">
              <w:rPr>
                <w:b/>
                <w:u w:val="single"/>
              </w:rPr>
              <w:t>SHB 1849</w:t>
            </w:r>
            <w:r w:rsidR="00DE256E">
              <w:t xml:space="preserve"> - </w:t>
            </w:r>
          </w:customXml>
          <w:customXml w:element="Floor">
            <w:r w:rsidR="00571304">
              <w:t>H AMD</w:t>
            </w:r>
          </w:customXml>
          <w:customXml w:element="AmendNumber">
            <w:r>
              <w:rPr>
                <w:b/>
              </w:rPr>
              <w:t xml:space="preserve"> 211</w:t>
            </w:r>
          </w:customXml>
        </w:p>
        <w:p w:rsidR="00DF5D0E" w:rsidRDefault="005A2587" w:rsidP="00605C39">
          <w:pPr>
            <w:ind w:firstLine="576"/>
          </w:pPr>
          <w:customXml w:element="Sponsors">
            <w:r>
              <w:t xml:space="preserve">By Representative Haigh</w:t>
            </w:r>
          </w:customXml>
        </w:p>
        <w:p w:rsidR="00DF5D0E" w:rsidRDefault="005A2587" w:rsidP="00846034">
          <w:pPr>
            <w:spacing w:line="408" w:lineRule="exact"/>
            <w:jc w:val="right"/>
            <w:rPr>
              <w:b/>
              <w:bCs/>
            </w:rPr>
          </w:pPr>
          <w:customXml w:element="FloorAction"/>
        </w:p>
      </w:customXml>
      <w:customXml w:element="Page">
        <w:permStart w:id="0" w:edGrp="everyone" w:displacedByCustomXml="prev"/>
        <w:p w:rsidR="00571304" w:rsidRDefault="005A258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71304">
            <w:t xml:space="preserve">On page </w:t>
          </w:r>
          <w:r w:rsidR="003E2CD9">
            <w:t>1, beginning on line 11, after "achievement." strike all material through "goals." on line 15</w:t>
          </w:r>
        </w:p>
        <w:p w:rsidR="003E2CD9" w:rsidRDefault="003E2CD9" w:rsidP="003E2CD9">
          <w:pPr>
            <w:pStyle w:val="RCWSLText"/>
          </w:pPr>
        </w:p>
        <w:p w:rsidR="003E2CD9" w:rsidRDefault="003E2CD9" w:rsidP="003E2CD9">
          <w:pPr>
            <w:pStyle w:val="RCWSLText"/>
          </w:pPr>
          <w:r>
            <w:tab/>
            <w:t>On page 4, beginning on line 8, strike all of section 3</w:t>
          </w:r>
        </w:p>
        <w:p w:rsidR="003E2CD9" w:rsidRDefault="003E2CD9" w:rsidP="003E2CD9">
          <w:pPr>
            <w:pStyle w:val="RCWSLText"/>
          </w:pPr>
        </w:p>
        <w:p w:rsidR="003E2CD9" w:rsidRDefault="003E2CD9" w:rsidP="003E2CD9">
          <w:pPr>
            <w:pStyle w:val="RCWSLText"/>
          </w:pPr>
          <w:r>
            <w:tab/>
            <w:t>Renumber the remaining sections consecutively and correct any internal references accordingly.</w:t>
          </w:r>
        </w:p>
        <w:p w:rsidR="003E2CD9" w:rsidRDefault="003E2CD9" w:rsidP="003E2CD9">
          <w:pPr>
            <w:pStyle w:val="RCWSLText"/>
          </w:pPr>
        </w:p>
        <w:p w:rsidR="003E2CD9" w:rsidRDefault="003E2CD9" w:rsidP="003E2CD9">
          <w:pPr>
            <w:pStyle w:val="RCWSLText"/>
          </w:pPr>
          <w:r>
            <w:tab/>
            <w:t>On page 4, beginning on line 24, after "develop" strike all material through "entities" on line 27 and insert "recommendations for restructuring state entities with responsibilities for early learning, K-12 education, and postsecondary education in order to create a system of public education that is student-focused and able to provide seamless service delivery across all education sectors.  Restructuring may include reassigning, removing, or modifying duties and responsibilities and eliminating or modifying entities as necessary to achieve more efficient and effective service delivery and oversight.</w:t>
          </w:r>
        </w:p>
        <w:p w:rsidR="003E2CD9" w:rsidRDefault="003E2CD9" w:rsidP="003E2CD9">
          <w:pPr>
            <w:pStyle w:val="RCWSLText"/>
          </w:pPr>
          <w:r>
            <w:tab/>
            <w:t>(2)  The council shall address the following state education entities in its recommendations"</w:t>
          </w:r>
        </w:p>
        <w:p w:rsidR="003E2CD9" w:rsidRDefault="003E2CD9" w:rsidP="003E2CD9">
          <w:pPr>
            <w:pStyle w:val="RCWSLText"/>
          </w:pPr>
        </w:p>
        <w:p w:rsidR="003E2CD9" w:rsidRDefault="003E2CD9" w:rsidP="003E2CD9">
          <w:pPr>
            <w:pStyle w:val="RCWSLText"/>
          </w:pPr>
          <w:r>
            <w:tab/>
            <w:t>On page 5, beginning on line 14, strike all of subsections (3) and (4)</w:t>
          </w:r>
        </w:p>
        <w:p w:rsidR="003E2CD9" w:rsidRDefault="003E2CD9" w:rsidP="003E2CD9">
          <w:pPr>
            <w:pStyle w:val="RCWSLText"/>
          </w:pPr>
        </w:p>
        <w:p w:rsidR="003E2CD9" w:rsidRDefault="003E2CD9" w:rsidP="003E2CD9">
          <w:pPr>
            <w:pStyle w:val="RCWSLText"/>
          </w:pPr>
          <w:r>
            <w:tab/>
            <w:t>Renumber the remaining subsections consecutively and correct any internal references accordingly.</w:t>
          </w:r>
        </w:p>
        <w:p w:rsidR="006B0C1B" w:rsidRDefault="006B0C1B" w:rsidP="003E2CD9">
          <w:pPr>
            <w:pStyle w:val="RCWSLText"/>
          </w:pPr>
        </w:p>
        <w:p w:rsidR="006B0C1B" w:rsidRDefault="006B0C1B" w:rsidP="003E2CD9">
          <w:pPr>
            <w:pStyle w:val="RCWSLText"/>
          </w:pPr>
          <w:r>
            <w:lastRenderedPageBreak/>
            <w:tab/>
            <w:t>On page 5, at the beginning of line 28, strike "transition plan" and insert "recommendations"</w:t>
          </w:r>
        </w:p>
        <w:p w:rsidR="003E2CD9" w:rsidRDefault="003E2CD9" w:rsidP="003E2CD9">
          <w:pPr>
            <w:pStyle w:val="RCWSLText"/>
          </w:pPr>
        </w:p>
        <w:p w:rsidR="003E2CD9" w:rsidRDefault="003E2CD9" w:rsidP="003E2CD9">
          <w:pPr>
            <w:pStyle w:val="RCWSLText"/>
          </w:pPr>
          <w:r>
            <w:tab/>
            <w:t>On page 5, line 33, after "a" strike "proposed transition plan" and insert "final report</w:t>
          </w:r>
          <w:r w:rsidR="006B0C1B">
            <w:t xml:space="preserve"> with recommendations</w:t>
          </w:r>
          <w:r>
            <w:t>"</w:t>
          </w:r>
        </w:p>
        <w:p w:rsidR="003E2CD9" w:rsidRDefault="003E2CD9" w:rsidP="003E2CD9">
          <w:pPr>
            <w:pStyle w:val="RCWSLText"/>
          </w:pPr>
        </w:p>
        <w:p w:rsidR="00DF5D0E" w:rsidRPr="00C8108C" w:rsidRDefault="003E2CD9" w:rsidP="003E2CD9">
          <w:pPr>
            <w:pStyle w:val="RCWSLText"/>
          </w:pPr>
          <w:r>
            <w:tab/>
            <w:t>On page 5, line 35, after "system" strike ", along with the legislation necessary to implement the plan,"</w:t>
          </w:r>
        </w:p>
      </w:customXml>
      <w:permEnd w:id="0" w:displacedByCustomXml="next"/>
      <w:customXml w:element="Effect">
        <w:p w:rsidR="00ED2EEB" w:rsidRDefault="00ED2EEB" w:rsidP="0057130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7130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6B0C1B">
                <w:pPr>
                  <w:pStyle w:val="Effect"/>
                  <w:suppressLineNumbers/>
                  <w:shd w:val="clear" w:color="auto" w:fill="auto"/>
                  <w:ind w:left="0" w:firstLine="0"/>
                </w:pPr>
                <w:r w:rsidRPr="0096303F">
                  <w:tab/>
                </w:r>
                <w:r w:rsidR="001C1B27" w:rsidRPr="0096303F">
                  <w:rPr>
                    <w:u w:val="single"/>
                  </w:rPr>
                  <w:t>EFFECT:</w:t>
                </w:r>
                <w:r w:rsidR="001C1B27" w:rsidRPr="0096303F">
                  <w:t>  </w:t>
                </w:r>
                <w:r w:rsidR="003B2122">
                  <w:t>Removes statements of legislative intent to establish a primary oversight and advocacy board for public education and to consolidate supervision over the public education system in a primary state agency.  Removes the expectation that the Council create a transition plan and submit legislation to implement that plan.  Instead, requires the Council to make recommendations for restructuring state entities in order to create a system of public education that is student-focused and able to provide seamless service delivery across all sectors.</w:t>
                </w:r>
              </w:p>
            </w:tc>
          </w:tr>
        </w:tbl>
        <w:p w:rsidR="00DF5D0E" w:rsidRDefault="005A2587" w:rsidP="00571304">
          <w:pPr>
            <w:pStyle w:val="BillEnd"/>
            <w:suppressLineNumbers/>
          </w:pPr>
        </w:p>
        <w:permEnd w:id="1" w:displacedByCustomXml="next"/>
      </w:customXml>
      <w:p w:rsidR="00DF5D0E" w:rsidRDefault="00DE256E" w:rsidP="00571304">
        <w:pPr>
          <w:pStyle w:val="BillEnd"/>
          <w:suppressLineNumbers/>
        </w:pPr>
        <w:r>
          <w:rPr>
            <w:b/>
          </w:rPr>
          <w:t>--- END ---</w:t>
        </w:r>
      </w:p>
      <w:p w:rsidR="00DF5D0E" w:rsidRDefault="005A2587" w:rsidP="0057130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04" w:rsidRDefault="00571304" w:rsidP="00DF5D0E">
      <w:r>
        <w:separator/>
      </w:r>
    </w:p>
  </w:endnote>
  <w:endnote w:type="continuationSeparator" w:id="0">
    <w:p w:rsidR="00571304" w:rsidRDefault="0057130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B5" w:rsidRDefault="000E0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A2587">
    <w:pPr>
      <w:pStyle w:val="AmendDraftFooter"/>
    </w:pPr>
    <w:fldSimple w:instr=" TITLE   \* MERGEFORMAT ">
      <w:r w:rsidR="00B83D46">
        <w:t>1849-S AMH HAIG MCLA 629</w:t>
      </w:r>
    </w:fldSimple>
    <w:r w:rsidR="001B4E53">
      <w:tab/>
    </w:r>
    <w:fldSimple w:instr=" PAGE  \* Arabic  \* MERGEFORMAT ">
      <w:r w:rsidR="00B83D4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A2587">
    <w:pPr>
      <w:pStyle w:val="AmendDraftFooter"/>
    </w:pPr>
    <w:fldSimple w:instr=" TITLE   \* MERGEFORMAT ">
      <w:r w:rsidR="00B83D46">
        <w:t>1849-S AMH HAIG MCLA 629</w:t>
      </w:r>
    </w:fldSimple>
    <w:r w:rsidR="001B4E53">
      <w:tab/>
    </w:r>
    <w:fldSimple w:instr=" PAGE  \* Arabic  \* MERGEFORMAT ">
      <w:r w:rsidR="00B83D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04" w:rsidRDefault="00571304" w:rsidP="00DF5D0E">
      <w:r>
        <w:separator/>
      </w:r>
    </w:p>
  </w:footnote>
  <w:footnote w:type="continuationSeparator" w:id="0">
    <w:p w:rsidR="00571304" w:rsidRDefault="0057130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B5" w:rsidRDefault="000E00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A258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A258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00B5"/>
    <w:rsid w:val="000E603A"/>
    <w:rsid w:val="00102468"/>
    <w:rsid w:val="00106544"/>
    <w:rsid w:val="00146AAF"/>
    <w:rsid w:val="001A775A"/>
    <w:rsid w:val="001B4E53"/>
    <w:rsid w:val="001C1B27"/>
    <w:rsid w:val="001E6675"/>
    <w:rsid w:val="00217E8A"/>
    <w:rsid w:val="00281CBD"/>
    <w:rsid w:val="00316CD9"/>
    <w:rsid w:val="003B2122"/>
    <w:rsid w:val="003E2CD9"/>
    <w:rsid w:val="003E2FC6"/>
    <w:rsid w:val="00492DDC"/>
    <w:rsid w:val="004C6615"/>
    <w:rsid w:val="00523C5A"/>
    <w:rsid w:val="00571304"/>
    <w:rsid w:val="005A2587"/>
    <w:rsid w:val="005E69C3"/>
    <w:rsid w:val="0060288A"/>
    <w:rsid w:val="00605C39"/>
    <w:rsid w:val="006841E6"/>
    <w:rsid w:val="006B0C1B"/>
    <w:rsid w:val="006F7027"/>
    <w:rsid w:val="0072335D"/>
    <w:rsid w:val="0072541D"/>
    <w:rsid w:val="007769AF"/>
    <w:rsid w:val="007D1589"/>
    <w:rsid w:val="007D35D4"/>
    <w:rsid w:val="00846034"/>
    <w:rsid w:val="008C7E6E"/>
    <w:rsid w:val="009319B9"/>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83D46"/>
    <w:rsid w:val="00B961E0"/>
    <w:rsid w:val="00BF44DF"/>
    <w:rsid w:val="00C61A83"/>
    <w:rsid w:val="00C8108C"/>
    <w:rsid w:val="00D40447"/>
    <w:rsid w:val="00D63B9A"/>
    <w:rsid w:val="00D659AC"/>
    <w:rsid w:val="00DA47F3"/>
    <w:rsid w:val="00DE256E"/>
    <w:rsid w:val="00DF5D0E"/>
    <w:rsid w:val="00E1471A"/>
    <w:rsid w:val="00E41CC6"/>
    <w:rsid w:val="00E66F5D"/>
    <w:rsid w:val="00E850E7"/>
    <w:rsid w:val="00ED2EEB"/>
    <w:rsid w:val="00F229DE"/>
    <w:rsid w:val="00F304D3"/>
    <w:rsid w:val="00F4663F"/>
    <w:rsid w:val="00FD098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525C-4186-47C1-81C1-0E3E9F70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324</Words>
  <Characters>1843</Characters>
  <Application>Microsoft Office Word</Application>
  <DocSecurity>8</DocSecurity>
  <Lines>55</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1849-S AMH HAIG MCLA 629</dc:title>
  <dc:subject/>
  <dc:creator>Barbara McLain</dc:creator>
  <cp:keywords/>
  <dc:description/>
  <cp:lastModifiedBy>Barbara McLain</cp:lastModifiedBy>
  <cp:revision>8</cp:revision>
  <cp:lastPrinted>2011-03-01T21:06:00Z</cp:lastPrinted>
  <dcterms:created xsi:type="dcterms:W3CDTF">2011-03-01T20:41:00Z</dcterms:created>
  <dcterms:modified xsi:type="dcterms:W3CDTF">2011-03-01T21:06:00Z</dcterms:modified>
</cp:coreProperties>
</file>