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B64F2" w:rsidP="0072541D">
          <w:pPr>
            <w:pStyle w:val="AmendDocName"/>
          </w:pPr>
          <w:customXml w:element="BillDocName">
            <w:r>
              <w:t xml:space="preserve">1849-S</w:t>
            </w:r>
          </w:customXml>
          <w:customXml w:element="AmendType">
            <w:r>
              <w:t xml:space="preserve"> AMH</w:t>
            </w:r>
          </w:customXml>
          <w:customXml w:element="SponsorAcronym">
            <w:r>
              <w:t xml:space="preserve"> DAHL</w:t>
            </w:r>
          </w:customXml>
          <w:customXml w:element="DrafterAcronym">
            <w:r>
              <w:t xml:space="preserve"> MCLA</w:t>
            </w:r>
          </w:customXml>
          <w:customXml w:element="DraftNumber">
            <w:r>
              <w:t xml:space="preserve"> 637</w:t>
            </w:r>
          </w:customXml>
        </w:p>
      </w:customXml>
      <w:customXml w:element="Heading">
        <w:p w:rsidR="00DF5D0E" w:rsidRDefault="009B64F2">
          <w:customXml w:element="ReferenceNumber">
            <w:r w:rsidR="00B91B34">
              <w:rPr>
                <w:b/>
                <w:u w:val="single"/>
              </w:rPr>
              <w:t>SHB 1849</w:t>
            </w:r>
            <w:r w:rsidR="00DE256E">
              <w:t xml:space="preserve"> - </w:t>
            </w:r>
          </w:customXml>
          <w:customXml w:element="Floor">
            <w:r w:rsidR="00B91B34">
              <w:t>H AMD</w:t>
            </w:r>
          </w:customXml>
          <w:customXml w:element="AmendNumber">
            <w:r>
              <w:rPr>
                <w:b/>
              </w:rPr>
              <w:t xml:space="preserve"> 251</w:t>
            </w:r>
          </w:customXml>
        </w:p>
        <w:p w:rsidR="00DF5D0E" w:rsidRDefault="009B64F2" w:rsidP="00605C39">
          <w:pPr>
            <w:ind w:firstLine="576"/>
          </w:pPr>
          <w:customXml w:element="Sponsors">
            <w:r>
              <w:t xml:space="preserve">By Representative Dahlquist</w:t>
            </w:r>
          </w:customXml>
        </w:p>
        <w:p w:rsidR="00DF5D0E" w:rsidRDefault="009B64F2" w:rsidP="00846034">
          <w:pPr>
            <w:spacing w:line="408" w:lineRule="exact"/>
            <w:jc w:val="right"/>
            <w:rPr>
              <w:b/>
              <w:bCs/>
            </w:rPr>
          </w:pPr>
          <w:customXml w:element="FloorAction"/>
        </w:p>
      </w:customXml>
      <w:customXml w:element="Page">
        <w:permStart w:id="0" w:edGrp="everyone" w:displacedByCustomXml="prev"/>
        <w:p w:rsidR="00B34840" w:rsidRDefault="009B64F2"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91B34">
            <w:t xml:space="preserve">On page </w:t>
          </w:r>
          <w:r w:rsidR="00B34840">
            <w:t>5, line 25, after "(5)" insert "In developing its recommendations, the council shall also identify state programs and initiatives that do not meaningfully contribute to making the public education system more student-focused and able to provide seamless service delivery.</w:t>
          </w:r>
        </w:p>
        <w:p w:rsidR="00B91B34" w:rsidRDefault="00B34840" w:rsidP="00C8108C">
          <w:pPr>
            <w:pStyle w:val="Page"/>
          </w:pPr>
          <w:r>
            <w:tab/>
            <w:t>(6)"</w:t>
          </w:r>
        </w:p>
        <w:p w:rsidR="00C04925" w:rsidRDefault="00C04925" w:rsidP="00C04925">
          <w:pPr>
            <w:pStyle w:val="RCWSLText"/>
          </w:pPr>
        </w:p>
        <w:p w:rsidR="00DF5D0E" w:rsidRPr="00C8108C" w:rsidRDefault="00C04925" w:rsidP="00C04925">
          <w:pPr>
            <w:pStyle w:val="RCWSLText"/>
          </w:pPr>
          <w:r>
            <w:tab/>
            <w:t>Renumber the remaining subsections consecutively and correct any internal references accordingly.</w:t>
          </w:r>
        </w:p>
      </w:customXml>
      <w:permEnd w:id="0" w:displacedByCustomXml="next"/>
      <w:customXml w:element="Effect">
        <w:p w:rsidR="00ED2EEB" w:rsidRDefault="00ED2EEB" w:rsidP="00B91B34">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B91B34">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B34840">
                <w:pPr>
                  <w:pStyle w:val="Effect"/>
                  <w:suppressLineNumbers/>
                  <w:shd w:val="clear" w:color="auto" w:fill="auto"/>
                  <w:ind w:left="0" w:firstLine="0"/>
                </w:pPr>
                <w:r w:rsidRPr="0096303F">
                  <w:tab/>
                </w:r>
                <w:r w:rsidR="001C1B27" w:rsidRPr="0096303F">
                  <w:rPr>
                    <w:u w:val="single"/>
                  </w:rPr>
                  <w:t>EFFECT:</w:t>
                </w:r>
                <w:r w:rsidR="001C1B27" w:rsidRPr="0096303F">
                  <w:t>  </w:t>
                </w:r>
                <w:r w:rsidR="00B34840">
                  <w:t>Directs the Council to identify state programs and initiatives that do not meaningfully contribute to making the public education system student-focused and seamless.</w:t>
                </w:r>
                <w:r w:rsidR="001C1B27" w:rsidRPr="0096303F">
                  <w:t> </w:t>
                </w:r>
              </w:p>
              <w:p w:rsidR="001B4E53" w:rsidRPr="007D1589" w:rsidRDefault="001B4E53" w:rsidP="00B91B34">
                <w:pPr>
                  <w:pStyle w:val="ListBullet"/>
                  <w:numPr>
                    <w:ilvl w:val="0"/>
                    <w:numId w:val="0"/>
                  </w:numPr>
                  <w:suppressLineNumbers/>
                </w:pPr>
              </w:p>
            </w:tc>
          </w:tr>
        </w:tbl>
        <w:p w:rsidR="00DF5D0E" w:rsidRDefault="009B64F2" w:rsidP="00B91B34">
          <w:pPr>
            <w:pStyle w:val="BillEnd"/>
            <w:suppressLineNumbers/>
          </w:pPr>
        </w:p>
        <w:permEnd w:id="1" w:displacedByCustomXml="next"/>
      </w:customXml>
      <w:p w:rsidR="00DF5D0E" w:rsidRDefault="00DE256E" w:rsidP="00B91B34">
        <w:pPr>
          <w:pStyle w:val="BillEnd"/>
          <w:suppressLineNumbers/>
        </w:pPr>
        <w:r>
          <w:rPr>
            <w:b/>
          </w:rPr>
          <w:t>--- END ---</w:t>
        </w:r>
      </w:p>
      <w:p w:rsidR="00DF5D0E" w:rsidRDefault="009B64F2" w:rsidP="00B91B3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B34" w:rsidRDefault="00B91B34" w:rsidP="00DF5D0E">
      <w:r>
        <w:separator/>
      </w:r>
    </w:p>
  </w:endnote>
  <w:endnote w:type="continuationSeparator" w:id="0">
    <w:p w:rsidR="00B91B34" w:rsidRDefault="00B91B3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58" w:rsidRDefault="002E24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B64F2">
    <w:pPr>
      <w:pStyle w:val="AmendDraftFooter"/>
    </w:pPr>
    <w:fldSimple w:instr=" TITLE   \* MERGEFORMAT ">
      <w:r w:rsidR="00D85413">
        <w:t>1849-S AMH .... MCLA 637</w:t>
      </w:r>
    </w:fldSimple>
    <w:r w:rsidR="001B4E53">
      <w:tab/>
    </w:r>
    <w:fldSimple w:instr=" PAGE  \* Arabic  \* MERGEFORMAT ">
      <w:r w:rsidR="00B91B3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B64F2">
    <w:pPr>
      <w:pStyle w:val="AmendDraftFooter"/>
    </w:pPr>
    <w:fldSimple w:instr=" TITLE   \* MERGEFORMAT ">
      <w:r w:rsidR="00D85413">
        <w:t>1849-S AMH .... MCLA 637</w:t>
      </w:r>
    </w:fldSimple>
    <w:r w:rsidR="001B4E53">
      <w:tab/>
    </w:r>
    <w:fldSimple w:instr=" PAGE  \* Arabic  \* MERGEFORMAT ">
      <w:r w:rsidR="00D8541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B34" w:rsidRDefault="00B91B34" w:rsidP="00DF5D0E">
      <w:r>
        <w:separator/>
      </w:r>
    </w:p>
  </w:footnote>
  <w:footnote w:type="continuationSeparator" w:id="0">
    <w:p w:rsidR="00B91B34" w:rsidRDefault="00B91B3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58" w:rsidRDefault="002E24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B64F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B64F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2E2458"/>
    <w:rsid w:val="00316CD9"/>
    <w:rsid w:val="003A725F"/>
    <w:rsid w:val="003E2FC6"/>
    <w:rsid w:val="00492DDC"/>
    <w:rsid w:val="004C6615"/>
    <w:rsid w:val="00523C5A"/>
    <w:rsid w:val="005731BC"/>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B64F2"/>
    <w:rsid w:val="009F23A9"/>
    <w:rsid w:val="00A01F29"/>
    <w:rsid w:val="00A17B5B"/>
    <w:rsid w:val="00A4729B"/>
    <w:rsid w:val="00A93D4A"/>
    <w:rsid w:val="00AB682C"/>
    <w:rsid w:val="00AD2D0A"/>
    <w:rsid w:val="00B31D1C"/>
    <w:rsid w:val="00B34840"/>
    <w:rsid w:val="00B41494"/>
    <w:rsid w:val="00B518D0"/>
    <w:rsid w:val="00B73E0A"/>
    <w:rsid w:val="00B91B34"/>
    <w:rsid w:val="00B961E0"/>
    <w:rsid w:val="00BF44DF"/>
    <w:rsid w:val="00C04925"/>
    <w:rsid w:val="00C366E7"/>
    <w:rsid w:val="00C61A83"/>
    <w:rsid w:val="00C8108C"/>
    <w:rsid w:val="00D40447"/>
    <w:rsid w:val="00D659AC"/>
    <w:rsid w:val="00D85413"/>
    <w:rsid w:val="00DA47F3"/>
    <w:rsid w:val="00DE256E"/>
    <w:rsid w:val="00DF5D0E"/>
    <w:rsid w:val="00E1471A"/>
    <w:rsid w:val="00E30518"/>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105</Words>
  <Characters>615</Characters>
  <Application>Microsoft Office Word</Application>
  <DocSecurity>8</DocSecurity>
  <Lines>26</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1849-S AMH DAHL MCLA 637</dc:title>
  <dc:subject/>
  <dc:creator>Barbara McLain</dc:creator>
  <cp:keywords/>
  <dc:description/>
  <cp:lastModifiedBy>Barbara McLain</cp:lastModifiedBy>
  <cp:revision>7</cp:revision>
  <cp:lastPrinted>2011-03-03T03:02:00Z</cp:lastPrinted>
  <dcterms:created xsi:type="dcterms:W3CDTF">2011-03-03T02:56:00Z</dcterms:created>
  <dcterms:modified xsi:type="dcterms:W3CDTF">2011-03-03T03:02:00Z</dcterms:modified>
</cp:coreProperties>
</file>