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D6714" w:rsidP="0072541D">
          <w:pPr>
            <w:pStyle w:val="AmendDocName"/>
          </w:pPr>
          <w:customXml w:element="BillDocName">
            <w:r>
              <w:t xml:space="preserve">1789-S2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RODN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080</w:t>
            </w:r>
          </w:customXml>
        </w:p>
      </w:customXml>
      <w:customXml w:element="Heading">
        <w:p w:rsidR="00DF5D0E" w:rsidRDefault="00ED6714">
          <w:customXml w:element="ReferenceNumber">
            <w:r w:rsidR="004A60BE">
              <w:rPr>
                <w:b/>
                <w:u w:val="single"/>
              </w:rPr>
              <w:t>2SHB 1789</w:t>
            </w:r>
            <w:r w:rsidR="00DE256E">
              <w:t xml:space="preserve"> - </w:t>
            </w:r>
          </w:customXml>
          <w:customXml w:element="Floor">
            <w:r w:rsidR="004A60BE">
              <w:t>H AMD</w:t>
            </w:r>
          </w:customXml>
          <w:customXml w:element="AmendNumber">
            <w:r>
              <w:rPr>
                <w:b/>
              </w:rPr>
              <w:t xml:space="preserve"> 237</w:t>
            </w:r>
          </w:customXml>
        </w:p>
        <w:p w:rsidR="00DF5D0E" w:rsidRDefault="00ED6714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ED671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E562D" w:rsidRDefault="00ED6714" w:rsidP="00C30B8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E562D">
            <w:t>On page 22, beginning on line 1, strike all of section 9</w:t>
          </w:r>
        </w:p>
        <w:p w:rsidR="005E562D" w:rsidRDefault="005E562D" w:rsidP="00C30B8E">
          <w:pPr>
            <w:pStyle w:val="RCWSLText"/>
          </w:pPr>
        </w:p>
        <w:p w:rsidR="004A60BE" w:rsidRDefault="005E562D" w:rsidP="00C8108C">
          <w:pPr>
            <w:pStyle w:val="Page"/>
          </w:pPr>
          <w:r>
            <w:tab/>
            <w:t>Renumber the remaining sections consecutively, correct any internal references accordingly, and correct the title.</w:t>
          </w:r>
        </w:p>
        <w:p w:rsidR="00DF5D0E" w:rsidRPr="00C8108C" w:rsidRDefault="00ED6714" w:rsidP="004A60B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A60B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A60B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A60B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5E562D">
                  <w:t>Removes the provision allowing a person charged with certain DUI-related offenses to be eligible for a total of two deferred prosecutions (with no more than one in a 10-year period).  Current law allows for one deferred prosecution.</w:t>
                </w:r>
              </w:p>
              <w:p w:rsidR="001B4E53" w:rsidRPr="007D1589" w:rsidRDefault="001B4E53" w:rsidP="004A60B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D6714" w:rsidP="004A60B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A60B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D6714" w:rsidP="004A60B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BE" w:rsidRDefault="004A60BE" w:rsidP="00DF5D0E">
      <w:r>
        <w:separator/>
      </w:r>
    </w:p>
  </w:endnote>
  <w:endnote w:type="continuationSeparator" w:id="0">
    <w:p w:rsidR="004A60BE" w:rsidRDefault="004A60B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16" w:rsidRDefault="00BA2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6714">
    <w:pPr>
      <w:pStyle w:val="AmendDraftFooter"/>
    </w:pPr>
    <w:fldSimple w:instr=" TITLE   \* MERGEFORMAT ">
      <w:r w:rsidR="005C1115">
        <w:t>1789-S2 AMH RODN TANG 080</w:t>
      </w:r>
    </w:fldSimple>
    <w:r w:rsidR="001B4E53">
      <w:tab/>
    </w:r>
    <w:fldSimple w:instr=" PAGE  \* Arabic  \* MERGEFORMAT ">
      <w:r w:rsidR="004A60B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6714">
    <w:pPr>
      <w:pStyle w:val="AmendDraftFooter"/>
    </w:pPr>
    <w:fldSimple w:instr=" TITLE   \* MERGEFORMAT ">
      <w:r w:rsidR="005C1115">
        <w:t>1789-S2 AMH RODN TANG 080</w:t>
      </w:r>
    </w:fldSimple>
    <w:r w:rsidR="001B4E53">
      <w:tab/>
    </w:r>
    <w:fldSimple w:instr=" PAGE  \* Arabic  \* MERGEFORMAT ">
      <w:r w:rsidR="005C111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BE" w:rsidRDefault="004A60BE" w:rsidP="00DF5D0E">
      <w:r>
        <w:separator/>
      </w:r>
    </w:p>
  </w:footnote>
  <w:footnote w:type="continuationSeparator" w:id="0">
    <w:p w:rsidR="004A60BE" w:rsidRDefault="004A60B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16" w:rsidRDefault="00BA2C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671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671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94115"/>
    <w:rsid w:val="00316CD9"/>
    <w:rsid w:val="003E2FC6"/>
    <w:rsid w:val="00492DDC"/>
    <w:rsid w:val="004A60BE"/>
    <w:rsid w:val="004C6615"/>
    <w:rsid w:val="00523C5A"/>
    <w:rsid w:val="005C1115"/>
    <w:rsid w:val="005E562D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A2C16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ED6714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94</Words>
  <Characters>488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1789-S2 AMH RODN TANG 080</dc:title>
  <dc:subject/>
  <dc:creator>Trudes Tango</dc:creator>
  <cp:keywords/>
  <dc:description/>
  <cp:lastModifiedBy>Trudes Tango</cp:lastModifiedBy>
  <cp:revision>4</cp:revision>
  <cp:lastPrinted>2011-03-01T21:53:00Z</cp:lastPrinted>
  <dcterms:created xsi:type="dcterms:W3CDTF">2011-03-01T21:52:00Z</dcterms:created>
  <dcterms:modified xsi:type="dcterms:W3CDTF">2011-03-01T21:53:00Z</dcterms:modified>
</cp:coreProperties>
</file>