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28005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F6C79">
            <w:t>1606-S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F6C7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F6C79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F6C79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6C79">
            <w:t>048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2800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F6C79">
            <w:rPr>
              <w:b/>
              <w:u w:val="single"/>
            </w:rPr>
            <w:t>SHB 1606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A0545">
            <w:t>H AMD TO H AMD (</w:t>
          </w:r>
          <w:r w:rsidR="008F6C79">
            <w:t>H-4214.2/12)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B0DD6">
            <w:rPr>
              <w:b/>
            </w:rPr>
            <w:t xml:space="preserve"> 1036</w:t>
          </w:r>
        </w:sdtContent>
      </w:sdt>
    </w:p>
    <w:p w:rsidR="00DF5D0E" w:rsidP="00605C39" w:rsidRDefault="0028005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F6C79">
            <w:t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F6C7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351231839"/>
    <w:p w:rsidR="008F6C79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F6C79">
        <w:t xml:space="preserve">On page </w:t>
      </w:r>
      <w:r w:rsidR="00170660">
        <w:t>3, line 4 of the striking amendment, after "</w:t>
      </w:r>
      <w:r w:rsidRPr="00170660" w:rsidR="00170660">
        <w:rPr>
          <w:u w:val="single"/>
        </w:rPr>
        <w:t>vehicles</w:t>
      </w:r>
      <w:r w:rsidR="00170660">
        <w:t>" insert "</w:t>
      </w:r>
      <w:r w:rsidRPr="00E30D64" w:rsidR="00E30D64">
        <w:rPr>
          <w:u w:val="single"/>
        </w:rPr>
        <w:t xml:space="preserve">; </w:t>
      </w:r>
      <w:r w:rsidRPr="00E30D64" w:rsidR="00170660">
        <w:rPr>
          <w:u w:val="single"/>
        </w:rPr>
        <w:t>railroad</w:t>
      </w:r>
      <w:r w:rsidR="00E30D64">
        <w:rPr>
          <w:u w:val="single"/>
        </w:rPr>
        <w:t xml:space="preserve"> locomotives;</w:t>
      </w:r>
      <w:r w:rsidRPr="00E30D64" w:rsidR="00170660">
        <w:rPr>
          <w:u w:val="single"/>
        </w:rPr>
        <w:t xml:space="preserve"> </w:t>
      </w:r>
      <w:r w:rsidR="0083332F">
        <w:rPr>
          <w:u w:val="single"/>
        </w:rPr>
        <w:t xml:space="preserve">marine vessels, including </w:t>
      </w:r>
      <w:r w:rsidRPr="00E30D64" w:rsidR="00170660">
        <w:rPr>
          <w:u w:val="single"/>
        </w:rPr>
        <w:t>state ferries</w:t>
      </w:r>
      <w:r w:rsidR="00E30D64">
        <w:rPr>
          <w:u w:val="single"/>
        </w:rPr>
        <w:t>;</w:t>
      </w:r>
      <w:r w:rsidRPr="00E30D64" w:rsidR="00170660">
        <w:rPr>
          <w:u w:val="single"/>
        </w:rPr>
        <w:t xml:space="preserve"> </w:t>
      </w:r>
      <w:r w:rsidR="00FD79C1">
        <w:rPr>
          <w:u w:val="single"/>
        </w:rPr>
        <w:t xml:space="preserve">and </w:t>
      </w:r>
      <w:r w:rsidRPr="00E30D64" w:rsidR="00170660">
        <w:rPr>
          <w:u w:val="single"/>
        </w:rPr>
        <w:t>diesel-fueled emergency generators</w:t>
      </w:r>
      <w:r w:rsidR="005F7D2A">
        <w:t>"</w:t>
      </w:r>
      <w:r w:rsidR="00170660">
        <w:t xml:space="preserve"> </w:t>
      </w:r>
    </w:p>
    <w:p w:rsidR="00784AA2" w:rsidP="00784AA2" w:rsidRDefault="00784AA2">
      <w:pPr>
        <w:pStyle w:val="RCWSLText"/>
      </w:pPr>
    </w:p>
    <w:permEnd w:id="351231839"/>
    <w:p w:rsidR="00ED2EEB" w:rsidP="008F6C7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33889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F6C7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F6C7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322E0">
                  <w:t xml:space="preserve"> </w:t>
                </w:r>
                <w:r w:rsidRPr="007322E0" w:rsidR="007322E0">
                  <w:t xml:space="preserve">Specifies that the B2 standard applies to railroad locomotives; </w:t>
                </w:r>
                <w:r w:rsidR="00AE3381">
                  <w:t xml:space="preserve">marine vessels, including </w:t>
                </w:r>
                <w:r w:rsidRPr="007322E0" w:rsidR="007322E0">
                  <w:t xml:space="preserve">state ferries; </w:t>
                </w:r>
                <w:r w:rsidR="00FD79C1">
                  <w:t xml:space="preserve">and </w:t>
                </w:r>
                <w:r w:rsidRPr="007322E0" w:rsidR="007322E0">
                  <w:t>diesel-fueled emergency generators, not just fuel for use in motor vehicles</w:t>
                </w:r>
                <w:r w:rsidR="007322E0">
                  <w:t>.</w:t>
                </w:r>
                <w:r w:rsidR="00C30025">
                  <w:t xml:space="preserve"> </w:t>
                </w:r>
              </w:p>
              <w:p w:rsidRPr="007D1589" w:rsidR="001B4E53" w:rsidP="008F6C7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3388979"/>
    </w:tbl>
    <w:p w:rsidR="00DF5D0E" w:rsidP="008F6C79" w:rsidRDefault="00DF5D0E">
      <w:pPr>
        <w:pStyle w:val="BillEnd"/>
        <w:suppressLineNumbers/>
      </w:pPr>
    </w:p>
    <w:p w:rsidR="00DF5D0E" w:rsidP="008F6C7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F6C7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30" w:rsidRDefault="00135330" w:rsidP="00DF5D0E">
      <w:r>
        <w:separator/>
      </w:r>
    </w:p>
  </w:endnote>
  <w:endnote w:type="continuationSeparator" w:id="0">
    <w:p w:rsidR="00135330" w:rsidRDefault="001353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32" w:rsidRDefault="00803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30" w:rsidRDefault="002800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1606-S AMH DAHL RICH 048</w:t>
    </w:r>
    <w:r>
      <w:fldChar w:fldCharType="end"/>
    </w:r>
    <w:r w:rsidR="00135330">
      <w:tab/>
    </w:r>
    <w:r w:rsidR="00135330">
      <w:fldChar w:fldCharType="begin"/>
    </w:r>
    <w:r w:rsidR="00135330">
      <w:instrText xml:space="preserve"> PAGE  \* Arabic  \* MERGEFORMAT </w:instrText>
    </w:r>
    <w:r w:rsidR="00135330">
      <w:fldChar w:fldCharType="separate"/>
    </w:r>
    <w:r w:rsidR="00135330">
      <w:rPr>
        <w:noProof/>
      </w:rPr>
      <w:t>2</w:t>
    </w:r>
    <w:r w:rsidR="0013533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30" w:rsidRDefault="002800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1606-S AMH DAHL RICH 048</w:t>
    </w:r>
    <w:r>
      <w:fldChar w:fldCharType="end"/>
    </w:r>
    <w:r w:rsidR="00135330">
      <w:tab/>
    </w:r>
    <w:r w:rsidR="00135330">
      <w:fldChar w:fldCharType="begin"/>
    </w:r>
    <w:r w:rsidR="00135330">
      <w:instrText xml:space="preserve"> PAGE  \* Arabic  \* MERGEFORMAT </w:instrText>
    </w:r>
    <w:r w:rsidR="00135330">
      <w:fldChar w:fldCharType="separate"/>
    </w:r>
    <w:r>
      <w:rPr>
        <w:noProof/>
      </w:rPr>
      <w:t>1</w:t>
    </w:r>
    <w:r w:rsidR="001353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30" w:rsidRDefault="00135330" w:rsidP="00DF5D0E">
      <w:r>
        <w:separator/>
      </w:r>
    </w:p>
  </w:footnote>
  <w:footnote w:type="continuationSeparator" w:id="0">
    <w:p w:rsidR="00135330" w:rsidRDefault="001353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32" w:rsidRDefault="008030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30" w:rsidRDefault="0013533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C30025" w:rsidRDefault="00C30025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30" w:rsidRDefault="0013533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330" w:rsidRDefault="00135330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35330" w:rsidRDefault="00135330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35330" w:rsidRDefault="00135330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35330" w:rsidRDefault="00135330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35330" w:rsidRDefault="00135330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C30025" w:rsidRDefault="00C30025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30025" w:rsidRDefault="00C30025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30025" w:rsidRDefault="00C30025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30025" w:rsidRDefault="00C30025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30025" w:rsidRDefault="00C30025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83519"/>
    <w:rsid w:val="00096165"/>
    <w:rsid w:val="000C6C82"/>
    <w:rsid w:val="000E603A"/>
    <w:rsid w:val="00102468"/>
    <w:rsid w:val="00106544"/>
    <w:rsid w:val="0011373E"/>
    <w:rsid w:val="00135330"/>
    <w:rsid w:val="00146AAF"/>
    <w:rsid w:val="00170660"/>
    <w:rsid w:val="001A775A"/>
    <w:rsid w:val="001B4E53"/>
    <w:rsid w:val="001B5921"/>
    <w:rsid w:val="001C1B27"/>
    <w:rsid w:val="001E6675"/>
    <w:rsid w:val="00217E8A"/>
    <w:rsid w:val="00265296"/>
    <w:rsid w:val="00280059"/>
    <w:rsid w:val="00281CBD"/>
    <w:rsid w:val="00316CD9"/>
    <w:rsid w:val="003A0545"/>
    <w:rsid w:val="003E2FC6"/>
    <w:rsid w:val="003F3484"/>
    <w:rsid w:val="00492DDC"/>
    <w:rsid w:val="004C6615"/>
    <w:rsid w:val="00523C5A"/>
    <w:rsid w:val="00573FF4"/>
    <w:rsid w:val="005E69C3"/>
    <w:rsid w:val="005F7D2A"/>
    <w:rsid w:val="00605C39"/>
    <w:rsid w:val="006841E6"/>
    <w:rsid w:val="006B0DD6"/>
    <w:rsid w:val="006F7027"/>
    <w:rsid w:val="007049E4"/>
    <w:rsid w:val="0072335D"/>
    <w:rsid w:val="0072541D"/>
    <w:rsid w:val="007322E0"/>
    <w:rsid w:val="00757317"/>
    <w:rsid w:val="007769AF"/>
    <w:rsid w:val="00784AA2"/>
    <w:rsid w:val="007D1589"/>
    <w:rsid w:val="007D35D4"/>
    <w:rsid w:val="00803032"/>
    <w:rsid w:val="0080323D"/>
    <w:rsid w:val="0083332F"/>
    <w:rsid w:val="0083749C"/>
    <w:rsid w:val="008443FE"/>
    <w:rsid w:val="00846034"/>
    <w:rsid w:val="008C7E6E"/>
    <w:rsid w:val="008F6C79"/>
    <w:rsid w:val="00931B84"/>
    <w:rsid w:val="0096110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3381"/>
    <w:rsid w:val="00B31D1C"/>
    <w:rsid w:val="00B41494"/>
    <w:rsid w:val="00B518D0"/>
    <w:rsid w:val="00B56650"/>
    <w:rsid w:val="00B73E0A"/>
    <w:rsid w:val="00B961E0"/>
    <w:rsid w:val="00BD1CCE"/>
    <w:rsid w:val="00BF44DF"/>
    <w:rsid w:val="00C30025"/>
    <w:rsid w:val="00C61A83"/>
    <w:rsid w:val="00C8108C"/>
    <w:rsid w:val="00CA02AE"/>
    <w:rsid w:val="00D40447"/>
    <w:rsid w:val="00D659AC"/>
    <w:rsid w:val="00DA47F3"/>
    <w:rsid w:val="00DC2C13"/>
    <w:rsid w:val="00DE256E"/>
    <w:rsid w:val="00DF5D0E"/>
    <w:rsid w:val="00E1471A"/>
    <w:rsid w:val="00E267B1"/>
    <w:rsid w:val="00E30D64"/>
    <w:rsid w:val="00E41CC6"/>
    <w:rsid w:val="00E55D6E"/>
    <w:rsid w:val="00E66F5D"/>
    <w:rsid w:val="00E67BB4"/>
    <w:rsid w:val="00E831A5"/>
    <w:rsid w:val="00E850E7"/>
    <w:rsid w:val="00EC4C96"/>
    <w:rsid w:val="00ED2EEB"/>
    <w:rsid w:val="00F229DE"/>
    <w:rsid w:val="00F304D3"/>
    <w:rsid w:val="00F4663F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D0048"/>
    <w:rsid w:val="00372ADD"/>
    <w:rsid w:val="00666ED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1606-S</BillDocName>
  <AmendType>AMH</AmendType>
  <SponsorAcronym>DAHL</SponsorAcronym>
  <DrafterAcronym>RICH</DrafterAcronym>
  <DraftNumber>048</DraftNumber>
  <ReferenceNumber>SHB 1606</ReferenceNumber>
  <Floor>H AMD TO H AMD (H-4214.2/12)</Floor>
  <AmendmentNumber> 1036</AmendmentNumber>
  <Sponsors>By Representative Dahlquist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94</Words>
  <Characters>462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1606-S AMH DAHL RICH 048</vt:lpstr>
    </vt:vector>
  </TitlesOfParts>
  <Company>Washington State Legislature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1606-S AMH DAHL RICH 048</dc:title>
  <dc:creator>Scott Richards</dc:creator>
  <cp:lastModifiedBy>Scott Richards</cp:lastModifiedBy>
  <cp:revision>21</cp:revision>
  <cp:lastPrinted>2012-02-10T21:11:00Z</cp:lastPrinted>
  <dcterms:created xsi:type="dcterms:W3CDTF">2012-02-10T00:10:00Z</dcterms:created>
  <dcterms:modified xsi:type="dcterms:W3CDTF">2012-02-10T21:28:00Z</dcterms:modified>
</cp:coreProperties>
</file>