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E569BE" w:rsidP="0072541D">
          <w:pPr>
            <w:pStyle w:val="AmendDocName"/>
          </w:pPr>
          <w:customXml w:element="BillDocName">
            <w:r>
              <w:t xml:space="preserve">1489-S</w:t>
            </w:r>
          </w:customXml>
          <w:customXml w:element="AmendType">
            <w:r>
              <w:t xml:space="preserve"> AMH</w:t>
            </w:r>
          </w:customXml>
          <w:customXml w:element="SponsorAcronym">
            <w:r>
              <w:t xml:space="preserve"> SHOR</w:t>
            </w:r>
          </w:customXml>
          <w:customXml w:element="DrafterAcronym">
            <w:r>
              <w:t xml:space="preserve"> CALL</w:t>
            </w:r>
          </w:customXml>
          <w:customXml w:element="DraftNumber">
            <w:r>
              <w:t xml:space="preserve"> 090</w:t>
            </w:r>
          </w:customXml>
        </w:p>
      </w:customXml>
      <w:customXml w:element="Heading">
        <w:p w:rsidR="00DF5D0E" w:rsidRDefault="00E569BE">
          <w:customXml w:element="ReferenceNumber">
            <w:r w:rsidR="00CD08C3">
              <w:rPr>
                <w:b/>
                <w:u w:val="single"/>
              </w:rPr>
              <w:t>SHB 1489</w:t>
            </w:r>
            <w:r w:rsidR="00DE256E">
              <w:t xml:space="preserve"> - </w:t>
            </w:r>
          </w:customXml>
          <w:customXml w:element="Floor">
            <w:r w:rsidR="00CD08C3">
              <w:t>H AMD</w:t>
            </w:r>
          </w:customXml>
          <w:customXml w:element="AmendNumber">
            <w:r>
              <w:rPr>
                <w:b/>
              </w:rPr>
              <w:t xml:space="preserve"> 90</w:t>
            </w:r>
          </w:customXml>
        </w:p>
        <w:p w:rsidR="00DF5D0E" w:rsidRDefault="00E569BE" w:rsidP="00605C39">
          <w:pPr>
            <w:ind w:firstLine="576"/>
          </w:pPr>
          <w:customXml w:element="Sponsors">
            <w:r>
              <w:t xml:space="preserve">By Representative Short</w:t>
            </w:r>
          </w:customXml>
        </w:p>
        <w:p w:rsidR="00DF5D0E" w:rsidRDefault="00E569BE" w:rsidP="00846034">
          <w:pPr>
            <w:spacing w:line="408" w:lineRule="exact"/>
            <w:jc w:val="right"/>
            <w:rPr>
              <w:b/>
              <w:bCs/>
            </w:rPr>
          </w:pPr>
          <w:customXml w:element="FloorAction"/>
        </w:p>
      </w:customXml>
      <w:customXml w:element="Page">
        <w:permStart w:id="0" w:edGrp="everyone" w:displacedByCustomXml="prev"/>
        <w:p w:rsidR="00CD08C3" w:rsidRDefault="00E569BE" w:rsidP="00CF214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CD08C3">
            <w:t>On page 8, after line 26, insert the following:</w:t>
          </w:r>
        </w:p>
        <w:p w:rsidR="00CD08C3" w:rsidRDefault="00CD08C3" w:rsidP="00CF214C">
          <w:pPr>
            <w:pStyle w:val="RCWSLText"/>
          </w:pPr>
          <w:r>
            <w:tab/>
            <w:t>"</w:t>
          </w:r>
          <w:r>
            <w:rPr>
              <w:u w:val="single"/>
            </w:rPr>
            <w:t>NEW SECTION.</w:t>
          </w:r>
          <w:r>
            <w:t xml:space="preserve"> </w:t>
          </w:r>
          <w:r>
            <w:rPr>
              <w:b/>
            </w:rPr>
            <w:t>Sec. 9.</w:t>
          </w:r>
          <w:r>
            <w:t xml:space="preserve"> (1) The department of ecology shall deliver to the governor and the legislature a formal report that outlines all available peer reviewed science showing a correlation between the implementation of the limitations on the use of dishwashing detergent that contains phosphorus contained in chapter 70.95L and improvements in waterbody phosphorus levels.    </w:t>
          </w:r>
        </w:p>
        <w:p w:rsidR="00CD08C3" w:rsidRDefault="00CD08C3" w:rsidP="00CF214C">
          <w:pPr>
            <w:pStyle w:val="RCWSLText"/>
          </w:pPr>
          <w:r>
            <w:tab/>
            <w:t xml:space="preserve">(2) The report required under this section may be limited, at the discretion of the department of ecology, to Spokane and Whatcom counties. </w:t>
          </w:r>
        </w:p>
        <w:p w:rsidR="00CD08C3" w:rsidRDefault="00CD08C3" w:rsidP="00CF214C">
          <w:pPr>
            <w:pStyle w:val="RCWSLText"/>
          </w:pPr>
          <w:r>
            <w:tab/>
            <w:t>(3) The report required under this section must be delivered no later than January 1, 2013.  If, by January 1, 2013, the department of ecology is unable to demonstrate through peer reviewed science that there is a correlation</w:t>
          </w:r>
          <w:r w:rsidRPr="008762CD">
            <w:t xml:space="preserve"> </w:t>
          </w:r>
          <w:r>
            <w:t xml:space="preserve">between the implementation of the limitations on the use of dishwashing detergent that contains phosphorus contained in chapter 70.95L and improvements in waterbody phosphorus levels, then that finding must reported to the governor and the legislature.  </w:t>
          </w:r>
        </w:p>
        <w:p w:rsidR="00CD08C3" w:rsidRDefault="00CD08C3" w:rsidP="00CF214C">
          <w:pPr>
            <w:pStyle w:val="RCWSLText"/>
          </w:pPr>
          <w:r>
            <w:tab/>
            <w:t xml:space="preserve">(4) This section expires on July 31, 2013." </w:t>
          </w:r>
        </w:p>
        <w:p w:rsidR="00CD08C3" w:rsidRDefault="00CD08C3" w:rsidP="00CF214C">
          <w:pPr>
            <w:pStyle w:val="RCWSLText"/>
          </w:pPr>
        </w:p>
        <w:p w:rsidR="00CD08C3" w:rsidRPr="00E76C6A" w:rsidRDefault="00CD08C3" w:rsidP="00CF214C">
          <w:pPr>
            <w:pStyle w:val="RCWSLText"/>
          </w:pPr>
          <w:r>
            <w:tab/>
            <w:t>Correct the title, renumber the remaining sections consecutively, and correct any internal references accordingly.</w:t>
          </w:r>
        </w:p>
        <w:p w:rsidR="00CD08C3" w:rsidRDefault="00CD08C3" w:rsidP="00CF214C">
          <w:pPr>
            <w:pStyle w:val="Page"/>
          </w:pPr>
        </w:p>
        <w:p w:rsidR="00DF5D0E" w:rsidRPr="00C8108C" w:rsidRDefault="00CD08C3" w:rsidP="00762E1F">
          <w:pPr>
            <w:pStyle w:val="Page"/>
          </w:pPr>
          <w:r>
            <w:tab/>
            <w:t>On page 8, line 27, after "effect" strike "January 1, 2013" and insert "upon the delivery by the department of ecology of a report, as required in section 9 of this act, proving a correlation</w:t>
          </w:r>
          <w:r w:rsidRPr="008762CD">
            <w:t xml:space="preserve"> </w:t>
          </w:r>
          <w:r>
            <w:t xml:space="preserve">between the implementation of the limitations on the use of dishwashing detergent that contains phosphorus contained in chapter 70.95L and improvements </w:t>
          </w:r>
          <w:r>
            <w:lastRenderedPageBreak/>
            <w:t>in waterbody phosphorus levels. If the report delivered pursuant to section 9 of this act finds that peer reviewed science was unable to prove a correlation</w:t>
          </w:r>
          <w:r w:rsidRPr="008762CD">
            <w:t xml:space="preserve"> </w:t>
          </w:r>
          <w:r>
            <w:t>between the implementation of the limitations on the use of dishwashing detergent that contains phosphorus contained in chapter 70.95L and improvements in waterbody phosphorus levels, then sections 1 though 8 of this act are null and void"</w:t>
          </w:r>
        </w:p>
      </w:customXml>
      <w:permEnd w:id="0" w:displacedByCustomXml="next"/>
      <w:customXml w:element="Effect">
        <w:p w:rsidR="00ED2EEB" w:rsidRDefault="00ED2EEB" w:rsidP="00CD08C3">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CD08C3">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CD08C3">
                <w:pPr>
                  <w:pStyle w:val="Effect"/>
                  <w:suppressLineNumbers/>
                  <w:shd w:val="clear" w:color="auto" w:fill="auto"/>
                  <w:ind w:left="0" w:firstLine="0"/>
                </w:pPr>
                <w:r w:rsidRPr="0096303F">
                  <w:tab/>
                </w:r>
                <w:r w:rsidR="001C1B27" w:rsidRPr="0096303F">
                  <w:rPr>
                    <w:u w:val="single"/>
                  </w:rPr>
                  <w:t>EFFECT:</w:t>
                </w:r>
                <w:r w:rsidR="001C1B27" w:rsidRPr="0096303F">
                  <w:t>  </w:t>
                </w:r>
                <w:r w:rsidR="00CD08C3" w:rsidRPr="0096303F">
                  <w:t> </w:t>
                </w:r>
                <w:r w:rsidR="00CD08C3">
                  <w:t>Conditions the prohibitions on the application, sale, and retail display of turf fertilizer labeled as containing phosphorus on the Department of Ecology's ability to show, through peer reviewed science, that there is a correlation</w:t>
                </w:r>
                <w:r w:rsidR="00CD08C3" w:rsidRPr="008762CD">
                  <w:t xml:space="preserve"> </w:t>
                </w:r>
                <w:r w:rsidR="00CD08C3">
                  <w:t>between the implementation of the limitations on the use of dishwashing detergent that contains phosphorus and improvements in waterbody phosphorus levels.</w:t>
                </w:r>
                <w:r w:rsidR="001C1B27" w:rsidRPr="0096303F">
                  <w:t> </w:t>
                </w:r>
              </w:p>
              <w:p w:rsidR="001B4E53" w:rsidRPr="007D1589" w:rsidRDefault="001B4E53" w:rsidP="00CD08C3">
                <w:pPr>
                  <w:pStyle w:val="ListBullet"/>
                  <w:numPr>
                    <w:ilvl w:val="0"/>
                    <w:numId w:val="0"/>
                  </w:numPr>
                  <w:suppressLineNumbers/>
                </w:pPr>
              </w:p>
            </w:tc>
          </w:tr>
        </w:tbl>
        <w:p w:rsidR="00DF5D0E" w:rsidRDefault="00E569BE" w:rsidP="00CD08C3">
          <w:pPr>
            <w:pStyle w:val="BillEnd"/>
            <w:suppressLineNumbers/>
          </w:pPr>
        </w:p>
        <w:permEnd w:id="1" w:displacedByCustomXml="next"/>
      </w:customXml>
      <w:p w:rsidR="00DF5D0E" w:rsidRDefault="00DE256E" w:rsidP="00CD08C3">
        <w:pPr>
          <w:pStyle w:val="BillEnd"/>
          <w:suppressLineNumbers/>
        </w:pPr>
        <w:r>
          <w:rPr>
            <w:b/>
          </w:rPr>
          <w:t>--- END ---</w:t>
        </w:r>
      </w:p>
      <w:p w:rsidR="00DF5D0E" w:rsidRDefault="00E569BE" w:rsidP="00CD08C3">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8C3" w:rsidRDefault="00CD08C3" w:rsidP="00DF5D0E">
      <w:r>
        <w:separator/>
      </w:r>
    </w:p>
  </w:endnote>
  <w:endnote w:type="continuationSeparator" w:id="0">
    <w:p w:rsidR="00CD08C3" w:rsidRDefault="00CD08C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116" w:rsidRDefault="008651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E569BE">
    <w:pPr>
      <w:pStyle w:val="AmendDraftFooter"/>
    </w:pPr>
    <w:fldSimple w:instr=" TITLE   \* MERGEFORMAT ">
      <w:r w:rsidR="00E90398">
        <w:t>1489-S AMH .... CALL 090</w:t>
      </w:r>
    </w:fldSimple>
    <w:r w:rsidR="001B4E53">
      <w:tab/>
    </w:r>
    <w:fldSimple w:instr=" PAGE  \* Arabic  \* MERGEFORMAT ">
      <w:r w:rsidR="00E90398">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E569BE">
    <w:pPr>
      <w:pStyle w:val="AmendDraftFooter"/>
    </w:pPr>
    <w:fldSimple w:instr=" TITLE   \* MERGEFORMAT ">
      <w:r w:rsidR="00E90398">
        <w:t>1489-S AMH .... CALL 090</w:t>
      </w:r>
    </w:fldSimple>
    <w:r w:rsidR="001B4E53">
      <w:tab/>
    </w:r>
    <w:fldSimple w:instr=" PAGE  \* Arabic  \* MERGEFORMAT ">
      <w:r w:rsidR="00E9039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8C3" w:rsidRDefault="00CD08C3" w:rsidP="00DF5D0E">
      <w:r>
        <w:separator/>
      </w:r>
    </w:p>
  </w:footnote>
  <w:footnote w:type="continuationSeparator" w:id="0">
    <w:p w:rsidR="00CD08C3" w:rsidRDefault="00CD08C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116" w:rsidRDefault="008651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E569BE">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E569BE">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81CBD"/>
    <w:rsid w:val="00316CD9"/>
    <w:rsid w:val="003E2FC6"/>
    <w:rsid w:val="0046165B"/>
    <w:rsid w:val="00492DDC"/>
    <w:rsid w:val="004C6615"/>
    <w:rsid w:val="00523C5A"/>
    <w:rsid w:val="005E69C3"/>
    <w:rsid w:val="00605C39"/>
    <w:rsid w:val="006841E6"/>
    <w:rsid w:val="006F7027"/>
    <w:rsid w:val="0072335D"/>
    <w:rsid w:val="0072541D"/>
    <w:rsid w:val="00762E1F"/>
    <w:rsid w:val="007769AF"/>
    <w:rsid w:val="007D1589"/>
    <w:rsid w:val="007D35D4"/>
    <w:rsid w:val="00846034"/>
    <w:rsid w:val="00865116"/>
    <w:rsid w:val="008C7E6E"/>
    <w:rsid w:val="00931B84"/>
    <w:rsid w:val="0096303F"/>
    <w:rsid w:val="00972869"/>
    <w:rsid w:val="00984CD1"/>
    <w:rsid w:val="009F23A9"/>
    <w:rsid w:val="00A01F29"/>
    <w:rsid w:val="00A17B5B"/>
    <w:rsid w:val="00A4729B"/>
    <w:rsid w:val="00A93D4A"/>
    <w:rsid w:val="00AB682C"/>
    <w:rsid w:val="00AD2D0A"/>
    <w:rsid w:val="00B31D1C"/>
    <w:rsid w:val="00B41494"/>
    <w:rsid w:val="00B518D0"/>
    <w:rsid w:val="00B73E0A"/>
    <w:rsid w:val="00B961E0"/>
    <w:rsid w:val="00BF44DF"/>
    <w:rsid w:val="00C61A83"/>
    <w:rsid w:val="00C8108C"/>
    <w:rsid w:val="00CD08C3"/>
    <w:rsid w:val="00D40447"/>
    <w:rsid w:val="00D659AC"/>
    <w:rsid w:val="00DA47F3"/>
    <w:rsid w:val="00DE256E"/>
    <w:rsid w:val="00DF5D0E"/>
    <w:rsid w:val="00E1471A"/>
    <w:rsid w:val="00E41CC6"/>
    <w:rsid w:val="00E569BE"/>
    <w:rsid w:val="00E66F5D"/>
    <w:rsid w:val="00E850E7"/>
    <w:rsid w:val="00E90398"/>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ahan_ja\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2</Pages>
  <Words>389</Words>
  <Characters>2124</Characters>
  <Application>Microsoft Office Word</Application>
  <DocSecurity>8</DocSecurity>
  <Lines>54</Lines>
  <Paragraphs>14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1489-S AMH SHOR CALL 090</dc:title>
  <dc:creator>Jason Callahan</dc:creator>
  <cp:lastModifiedBy>Jason Callahan</cp:lastModifiedBy>
  <cp:revision>5</cp:revision>
  <cp:lastPrinted>2011-02-26T22:53:00Z</cp:lastPrinted>
  <dcterms:created xsi:type="dcterms:W3CDTF">2011-02-26T22:52:00Z</dcterms:created>
  <dcterms:modified xsi:type="dcterms:W3CDTF">2011-02-26T22:53:00Z</dcterms:modified>
</cp:coreProperties>
</file>