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343B3" w:rsidP="0072541D">
          <w:pPr>
            <w:pStyle w:val="AmendDocName"/>
          </w:pPr>
          <w:customXml w:element="BillDocName">
            <w:r>
              <w:t xml:space="preserve">1366-S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HINK</w:t>
            </w:r>
          </w:customXml>
          <w:customXml w:element="DrafterAcronym">
            <w:r>
              <w:t xml:space="preserve"> CORD</w:t>
            </w:r>
          </w:customXml>
          <w:customXml w:element="DraftNumber">
            <w:r>
              <w:t xml:space="preserve"> 032</w:t>
            </w:r>
          </w:customXml>
        </w:p>
      </w:customXml>
      <w:customXml w:element="Heading">
        <w:p w:rsidR="00DF5D0E" w:rsidRDefault="00C343B3">
          <w:customXml w:element="ReferenceNumber">
            <w:r w:rsidR="00C476D9">
              <w:rPr>
                <w:b/>
                <w:u w:val="single"/>
              </w:rPr>
              <w:t>SHB 1366</w:t>
            </w:r>
            <w:r w:rsidR="00DE256E">
              <w:t xml:space="preserve"> - </w:t>
            </w:r>
          </w:customXml>
          <w:customXml w:element="Floor">
            <w:r w:rsidR="00C476D9">
              <w:t>H AMD</w:t>
            </w:r>
          </w:customXml>
          <w:customXml w:element="AmendNumber">
            <w:r>
              <w:rPr>
                <w:b/>
              </w:rPr>
              <w:t xml:space="preserve"> 417</w:t>
            </w:r>
          </w:customXml>
        </w:p>
        <w:p w:rsidR="00DF5D0E" w:rsidRDefault="00C343B3" w:rsidP="00605C39">
          <w:pPr>
            <w:ind w:firstLine="576"/>
          </w:pPr>
          <w:customXml w:element="Sponsors">
            <w:r>
              <w:t xml:space="preserve">By Representative Hinkle</w:t>
            </w:r>
          </w:customXml>
        </w:p>
        <w:p w:rsidR="00DF5D0E" w:rsidRDefault="00C343B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C476D9" w:rsidRDefault="00C343B3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51C27">
            <w:t>Strike everything after the enacting clause and insert the following:</w:t>
          </w:r>
        </w:p>
        <w:p w:rsidR="00F51C27" w:rsidRDefault="00F51C27" w:rsidP="00F51C27">
          <w:pPr>
            <w:pStyle w:val="RCWSLText"/>
          </w:pPr>
          <w:r>
            <w:tab/>
          </w:r>
          <w:r w:rsidR="00273C72">
            <w:t>"</w:t>
          </w:r>
          <w:r>
            <w:rPr>
              <w:u w:val="single"/>
            </w:rPr>
            <w:t>NEW SECTION.</w:t>
          </w:r>
          <w:r>
            <w:t xml:space="preserve">  </w:t>
          </w:r>
          <w:r>
            <w:rPr>
              <w:b/>
            </w:rPr>
            <w:t>Sec. 1.</w:t>
          </w:r>
          <w:r>
            <w:t xml:space="preserve">  (1) The legislature finds that:</w:t>
          </w:r>
        </w:p>
        <w:p w:rsidR="00F51C27" w:rsidRDefault="00F51C27" w:rsidP="00F51C27">
          <w:pPr>
            <w:pStyle w:val="RCWSLText"/>
          </w:pPr>
          <w:r>
            <w:tab/>
            <w:t>(a)</w:t>
          </w:r>
          <w:r w:rsidR="00207125">
            <w:t xml:space="preserve"> Pregnancy resource centers serve a vital purpose throughout the state and provide nearly fifteen million dollars of free services every year to pregnant women facing difficult choices; </w:t>
          </w:r>
        </w:p>
        <w:p w:rsidR="00207125" w:rsidRDefault="00207125" w:rsidP="00F51C27">
          <w:pPr>
            <w:pStyle w:val="RCWSLText"/>
          </w:pPr>
          <w:r>
            <w:tab/>
            <w:t>(b) Pregnancy resource centers are mostly faith-based and operate with a core mission focused on preserving the life of the unborn child;</w:t>
          </w:r>
        </w:p>
        <w:p w:rsidR="00207125" w:rsidRDefault="00207125" w:rsidP="00F51C27">
          <w:pPr>
            <w:pStyle w:val="RCWSLText"/>
          </w:pPr>
          <w:r>
            <w:tab/>
            <w:t xml:space="preserve">(c) As equal players in the marketplace of ideas, pregnancy resource centers are protected from unnecessary government intrusion by the </w:t>
          </w:r>
          <w:r w:rsidR="00983E4D">
            <w:t>constitution</w:t>
          </w:r>
          <w:r w:rsidR="008E019D">
            <w:t>s</w:t>
          </w:r>
          <w:r w:rsidR="00983E4D">
            <w:t xml:space="preserve"> of the </w:t>
          </w:r>
          <w:r>
            <w:t xml:space="preserve">United States and </w:t>
          </w:r>
          <w:r w:rsidR="00983E4D">
            <w:t xml:space="preserve">the state of </w:t>
          </w:r>
          <w:r>
            <w:t xml:space="preserve">Washington; </w:t>
          </w:r>
        </w:p>
        <w:p w:rsidR="00207125" w:rsidRDefault="00207125" w:rsidP="00F51C27">
          <w:pPr>
            <w:pStyle w:val="RCWSLText"/>
          </w:pPr>
          <w:r>
            <w:tab/>
            <w:t>(d) Pregnancy resource centers often offer free counseling, free pregnancy tests, free ultrasounds, and free wraparound services that help support women who choose to carry their bab</w:t>
          </w:r>
          <w:r w:rsidR="001B61CF">
            <w:t>ies to term;</w:t>
          </w:r>
        </w:p>
        <w:p w:rsidR="001B61CF" w:rsidRDefault="001B61CF" w:rsidP="00F51C27">
          <w:pPr>
            <w:pStyle w:val="RCWSLText"/>
          </w:pPr>
          <w:r>
            <w:tab/>
            <w:t>(e) Pregnancy resource centers are under attack by ideological opponents seeking to silence the</w:t>
          </w:r>
          <w:r w:rsidR="008E019D">
            <w:t xml:space="preserve"> centers'</w:t>
          </w:r>
          <w:r>
            <w:t xml:space="preserve"> countering viewpoint; and</w:t>
          </w:r>
        </w:p>
        <w:p w:rsidR="001B61CF" w:rsidRDefault="001B61CF" w:rsidP="00F51C27">
          <w:pPr>
            <w:pStyle w:val="RCWSLText"/>
          </w:pPr>
          <w:r>
            <w:tab/>
            <w:t xml:space="preserve">(f) Opponents of pregnancy </w:t>
          </w:r>
          <w:r w:rsidR="00B93A84">
            <w:t>resource centers often refer to the centers as limited service pregnancy centers and want to litigate them out of business.</w:t>
          </w:r>
        </w:p>
        <w:p w:rsidR="00B93A84" w:rsidRDefault="00B93A84" w:rsidP="00F51C27">
          <w:pPr>
            <w:pStyle w:val="RCWSLText"/>
          </w:pPr>
          <w:r>
            <w:tab/>
            <w:t>(2) It is the intent of the legislature to:</w:t>
          </w:r>
        </w:p>
        <w:p w:rsidR="00B93A84" w:rsidRDefault="00B93A84" w:rsidP="00F51C27">
          <w:pPr>
            <w:pStyle w:val="RCWSLText"/>
          </w:pPr>
          <w:r>
            <w:tab/>
            <w:t>(a) Protect pregnancy resource centers from further harassment;</w:t>
          </w:r>
        </w:p>
        <w:p w:rsidR="00B93A84" w:rsidRDefault="00B93A84" w:rsidP="00F51C27">
          <w:pPr>
            <w:pStyle w:val="RCWSLText"/>
          </w:pPr>
          <w:r>
            <w:tab/>
            <w:t>(b) Promote the continued operation of pregnancy resource centers in the state, free from overbearing state intrusion and unequal treatment geared toward silencing their contribution to the marketplace of ideas; and</w:t>
          </w:r>
        </w:p>
        <w:p w:rsidR="00B93A84" w:rsidRDefault="00B93A84" w:rsidP="00F51C27">
          <w:pPr>
            <w:pStyle w:val="RCWSLText"/>
          </w:pPr>
          <w:r>
            <w:lastRenderedPageBreak/>
            <w:tab/>
            <w:t>(c) Properly refer to pregnancy resource centers as such, and not refer to them as limited service pregnancy centers.</w:t>
          </w:r>
        </w:p>
        <w:p w:rsidR="00B93A84" w:rsidRDefault="00B93A84" w:rsidP="00F51C27">
          <w:pPr>
            <w:pStyle w:val="RCWSLText"/>
          </w:pPr>
        </w:p>
        <w:p w:rsidR="00B93A84" w:rsidRDefault="00B93A84" w:rsidP="00F51C27">
          <w:pPr>
            <w:pStyle w:val="RCWSLText"/>
          </w:pPr>
          <w:r>
            <w:tab/>
          </w:r>
          <w:r>
            <w:rPr>
              <w:u w:val="single"/>
            </w:rPr>
            <w:t>NEW SECTION.</w:t>
          </w:r>
          <w:r>
            <w:t xml:space="preserve">  </w:t>
          </w:r>
          <w:r>
            <w:rPr>
              <w:b/>
            </w:rPr>
            <w:t>Sec. 2.</w:t>
          </w:r>
          <w:r>
            <w:t xml:space="preserve">  (1) A pregnancy resource center is allowed to op</w:t>
          </w:r>
          <w:r w:rsidR="00273C72">
            <w:t xml:space="preserve">erate in this </w:t>
          </w:r>
          <w:r>
            <w:t>state and must follow all applicable federal and state laws.</w:t>
          </w:r>
        </w:p>
        <w:p w:rsidR="00B93A84" w:rsidRDefault="00B93A84" w:rsidP="00F51C27">
          <w:pPr>
            <w:pStyle w:val="RCWSLText"/>
          </w:pPr>
          <w:r>
            <w:tab/>
            <w:t>(2) As used in this section, "pregnancy resource center" means an organization that offers free pregnancy-related services and information about adoption or abortion, but does not provide any of the following:  Comprehensive birth control services, abortion, or referral for abortion."</w:t>
          </w:r>
        </w:p>
        <w:p w:rsidR="00B93A84" w:rsidRDefault="00B93A84" w:rsidP="00F51C27">
          <w:pPr>
            <w:pStyle w:val="RCWSLText"/>
          </w:pPr>
        </w:p>
        <w:p w:rsidR="00B93A84" w:rsidRPr="00B93A84" w:rsidRDefault="00B93A84" w:rsidP="00F51C27">
          <w:pPr>
            <w:pStyle w:val="RCWSLText"/>
          </w:pPr>
          <w:r>
            <w:tab/>
            <w:t>Correct the title.</w:t>
          </w:r>
        </w:p>
        <w:p w:rsidR="00DF5D0E" w:rsidRPr="00C8108C" w:rsidRDefault="00C343B3" w:rsidP="00C476D9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476D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476D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2FFC" w:rsidRDefault="0096303F" w:rsidP="00C476D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273C72">
                  <w:t>Deletes the provisions of the underlying bill</w:t>
                </w:r>
                <w:r w:rsidR="001B2FFC">
                  <w:t>.</w:t>
                </w:r>
              </w:p>
              <w:p w:rsidR="001B2FFC" w:rsidRDefault="001B2FFC" w:rsidP="00C476D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RDefault="001B2FFC" w:rsidP="00C476D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A</w:t>
                </w:r>
                <w:r w:rsidR="00273C72">
                  <w:t xml:space="preserve">dds </w:t>
                </w:r>
                <w:r>
                  <w:t xml:space="preserve">(1) </w:t>
                </w:r>
                <w:r w:rsidR="00273C72">
                  <w:t>legislative findings</w:t>
                </w:r>
                <w:r>
                  <w:t xml:space="preserve">, (2) </w:t>
                </w:r>
                <w:r w:rsidR="00273C72">
                  <w:t>a section declaring legislative intent to protect</w:t>
                </w:r>
                <w:r>
                  <w:t>,</w:t>
                </w:r>
                <w:r w:rsidR="00541270">
                  <w:t xml:space="preserve"> promote</w:t>
                </w:r>
                <w:r>
                  <w:t>, and properly refer to</w:t>
                </w:r>
                <w:r w:rsidR="00273C72">
                  <w:t xml:space="preserve"> </w:t>
                </w:r>
                <w:r w:rsidR="00541270">
                  <w:t xml:space="preserve">pregnancy resource centers, and </w:t>
                </w:r>
                <w:r>
                  <w:t xml:space="preserve">(3) </w:t>
                </w:r>
                <w:r w:rsidR="00541270">
                  <w:t>a section authorizing pregnancy resource centers to operate in this state</w:t>
                </w:r>
                <w:r>
                  <w:t xml:space="preserve"> and requiring that they follow all applicable federal and state laws.</w:t>
                </w:r>
              </w:p>
              <w:p w:rsidR="001B2FFC" w:rsidRDefault="001B2FFC" w:rsidP="00C476D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B2FFC" w:rsidRPr="0096303F" w:rsidRDefault="001B2FFC" w:rsidP="00C476D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Defines "pregnancy resource center" as an organization that offers free pregnancy-related services and information about adoption or abortion, but does not provide comprehensive birth control or abortion services.</w:t>
                </w:r>
              </w:p>
              <w:p w:rsidR="001B4E53" w:rsidRPr="007D1589" w:rsidRDefault="001B4E53" w:rsidP="00C476D9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C343B3" w:rsidP="00C476D9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476D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343B3" w:rsidP="00C476D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70" w:rsidRDefault="00541270" w:rsidP="00DF5D0E">
      <w:r>
        <w:separator/>
      </w:r>
    </w:p>
  </w:endnote>
  <w:endnote w:type="continuationSeparator" w:id="0">
    <w:p w:rsidR="00541270" w:rsidRDefault="0054127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4B" w:rsidRDefault="00C164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70" w:rsidRDefault="00C343B3">
    <w:pPr>
      <w:pStyle w:val="AmendDraftFooter"/>
    </w:pPr>
    <w:fldSimple w:instr=" TITLE   \* MERGEFORMAT ">
      <w:r w:rsidR="00A73E7A">
        <w:t>1366-S AMH .... CORD 032</w:t>
      </w:r>
    </w:fldSimple>
    <w:r w:rsidR="00541270">
      <w:tab/>
    </w:r>
    <w:fldSimple w:instr=" PAGE  \* Arabic  \* MERGEFORMAT ">
      <w:r w:rsidR="00A73E7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70" w:rsidRDefault="00C343B3">
    <w:pPr>
      <w:pStyle w:val="AmendDraftFooter"/>
    </w:pPr>
    <w:fldSimple w:instr=" TITLE   \* MERGEFORMAT ">
      <w:r w:rsidR="00A73E7A">
        <w:t>1366-S AMH .... CORD 032</w:t>
      </w:r>
    </w:fldSimple>
    <w:r w:rsidR="00541270">
      <w:tab/>
    </w:r>
    <w:fldSimple w:instr=" PAGE  \* Arabic  \* MERGEFORMAT ">
      <w:r w:rsidR="00A73E7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70" w:rsidRDefault="00541270" w:rsidP="00DF5D0E">
      <w:r>
        <w:separator/>
      </w:r>
    </w:p>
  </w:footnote>
  <w:footnote w:type="continuationSeparator" w:id="0">
    <w:p w:rsidR="00541270" w:rsidRDefault="0054127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4B" w:rsidRDefault="00C164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70" w:rsidRDefault="00C343B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41270" w:rsidRDefault="00541270">
                <w:pPr>
                  <w:pStyle w:val="RCWSLText"/>
                  <w:jc w:val="right"/>
                </w:pPr>
                <w:r>
                  <w:t>1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3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4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5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6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7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8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9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10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11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12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13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14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15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16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17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18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19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20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21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22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23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24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25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26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27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28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29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30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31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32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33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70" w:rsidRDefault="00C343B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41270" w:rsidRDefault="00541270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3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4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5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6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7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8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9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10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11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12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13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14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15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16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17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18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19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20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21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22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23</w:t>
                </w:r>
              </w:p>
              <w:p w:rsidR="00541270" w:rsidRDefault="00541270">
                <w:pPr>
                  <w:pStyle w:val="RCWSLText"/>
                  <w:jc w:val="right"/>
                </w:pPr>
                <w:r>
                  <w:t>24</w:t>
                </w:r>
              </w:p>
              <w:p w:rsidR="00541270" w:rsidRDefault="00541270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41270" w:rsidRDefault="00541270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41270" w:rsidRDefault="00541270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7586"/>
    <w:rsid w:val="00060D21"/>
    <w:rsid w:val="00096165"/>
    <w:rsid w:val="000C6C82"/>
    <w:rsid w:val="000E603A"/>
    <w:rsid w:val="00102468"/>
    <w:rsid w:val="00106544"/>
    <w:rsid w:val="00146AAF"/>
    <w:rsid w:val="001A775A"/>
    <w:rsid w:val="001B2FFC"/>
    <w:rsid w:val="001B4E53"/>
    <w:rsid w:val="001B61CF"/>
    <w:rsid w:val="001C1B27"/>
    <w:rsid w:val="001E6675"/>
    <w:rsid w:val="00207125"/>
    <w:rsid w:val="00217E8A"/>
    <w:rsid w:val="00273C72"/>
    <w:rsid w:val="00281CBD"/>
    <w:rsid w:val="00316CD9"/>
    <w:rsid w:val="003E2FC6"/>
    <w:rsid w:val="00492DDC"/>
    <w:rsid w:val="004C6615"/>
    <w:rsid w:val="00523C5A"/>
    <w:rsid w:val="00541270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8E019D"/>
    <w:rsid w:val="00931B84"/>
    <w:rsid w:val="0096303F"/>
    <w:rsid w:val="00972869"/>
    <w:rsid w:val="00983E4D"/>
    <w:rsid w:val="00984CD1"/>
    <w:rsid w:val="009F23A9"/>
    <w:rsid w:val="00A01F29"/>
    <w:rsid w:val="00A17B5B"/>
    <w:rsid w:val="00A4729B"/>
    <w:rsid w:val="00A73E7A"/>
    <w:rsid w:val="00A93D4A"/>
    <w:rsid w:val="00AB682C"/>
    <w:rsid w:val="00AD2D0A"/>
    <w:rsid w:val="00B31D1C"/>
    <w:rsid w:val="00B41494"/>
    <w:rsid w:val="00B518D0"/>
    <w:rsid w:val="00B73E0A"/>
    <w:rsid w:val="00B93A84"/>
    <w:rsid w:val="00B961E0"/>
    <w:rsid w:val="00BB11E4"/>
    <w:rsid w:val="00BF44DF"/>
    <w:rsid w:val="00C1644B"/>
    <w:rsid w:val="00C343B3"/>
    <w:rsid w:val="00C476D9"/>
    <w:rsid w:val="00C61A83"/>
    <w:rsid w:val="00C8108C"/>
    <w:rsid w:val="00D40447"/>
    <w:rsid w:val="00D51869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51C27"/>
    <w:rsid w:val="00FA3C32"/>
    <w:rsid w:val="00FB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es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64</TotalTime>
  <Pages>2</Pages>
  <Words>416</Words>
  <Characters>2352</Characters>
  <Application>Microsoft Office Word</Application>
  <DocSecurity>8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1366-S AMH .... CORD 032</vt:lpstr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1366-S AMH HINK CORD 032</dc:title>
  <dc:subject/>
  <dc:creator>Chris Cordes</dc:creator>
  <cp:keywords/>
  <dc:description/>
  <cp:lastModifiedBy>Chris Cordes</cp:lastModifiedBy>
  <cp:revision>12</cp:revision>
  <cp:lastPrinted>2011-03-05T04:19:00Z</cp:lastPrinted>
  <dcterms:created xsi:type="dcterms:W3CDTF">2011-03-05T03:15:00Z</dcterms:created>
  <dcterms:modified xsi:type="dcterms:W3CDTF">2011-03-05T04:19:00Z</dcterms:modified>
</cp:coreProperties>
</file>