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6365C" w:rsidP="0072541D">
          <w:pPr>
            <w:pStyle w:val="AmendDocName"/>
          </w:pPr>
          <w:customXml w:element="BillDocName">
            <w:r>
              <w:t xml:space="preserve">1289-S2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HOPE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212</w:t>
            </w:r>
          </w:customXml>
        </w:p>
      </w:customXml>
      <w:customXml w:element="Heading">
        <w:p w:rsidR="00DF5D0E" w:rsidRDefault="0056365C">
          <w:customXml w:element="ReferenceNumber">
            <w:r w:rsidR="007B4A17">
              <w:rPr>
                <w:b/>
                <w:u w:val="single"/>
              </w:rPr>
              <w:t>2SHB 1289</w:t>
            </w:r>
            <w:r w:rsidR="00DE256E">
              <w:t xml:space="preserve"> - </w:t>
            </w:r>
          </w:customXml>
          <w:customXml w:element="Floor">
            <w:r w:rsidR="007B4A17">
              <w:t>H AMD</w:t>
            </w:r>
          </w:customXml>
          <w:customXml w:element="AmendNumber">
            <w:r>
              <w:rPr>
                <w:b/>
              </w:rPr>
              <w:t xml:space="preserve"> 425</w:t>
            </w:r>
          </w:customXml>
        </w:p>
        <w:p w:rsidR="00DF5D0E" w:rsidRDefault="0056365C" w:rsidP="00605C39">
          <w:pPr>
            <w:ind w:firstLine="576"/>
          </w:pPr>
          <w:customXml w:element="Sponsors">
            <w:r>
              <w:t xml:space="preserve">By Representative Hope</w:t>
            </w:r>
          </w:customXml>
        </w:p>
        <w:p w:rsidR="00DF5D0E" w:rsidRDefault="0056365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B3110" w:rsidRDefault="0056365C" w:rsidP="00C66EE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B4A17">
            <w:t xml:space="preserve">On page </w:t>
          </w:r>
          <w:r w:rsidR="00555E6C">
            <w:t>2, line 28, after "</w:t>
          </w:r>
          <w:r w:rsidR="001D52AB">
            <w:t xml:space="preserve">and </w:t>
          </w:r>
          <w:r w:rsidR="00555E6C">
            <w:t xml:space="preserve">the alleged offense is" strike </w:t>
          </w:r>
          <w:r w:rsidR="00C66EEE">
            <w:t>all material through "</w:t>
          </w:r>
          <w:r w:rsidR="00C66EEE">
            <w:rPr>
              <w:strike/>
            </w:rPr>
            <w:t>(C)</w:t>
          </w:r>
          <w:r w:rsidR="00C66EEE">
            <w:t>"</w:t>
          </w:r>
          <w:r w:rsidR="005B3110">
            <w:t xml:space="preserve"> </w:t>
          </w:r>
          <w:r w:rsidR="00C66EEE">
            <w:t xml:space="preserve">on line 37 </w:t>
          </w:r>
          <w:r w:rsidR="005B3110">
            <w:t>and insert ":</w:t>
          </w:r>
        </w:p>
        <w:p w:rsidR="005B3110" w:rsidRDefault="000F6079" w:rsidP="00555E6C">
          <w:pPr>
            <w:pStyle w:val="RCWSLText"/>
          </w:pPr>
          <w:r>
            <w:tab/>
            <w:t>(A)</w:t>
          </w:r>
          <w:r w:rsidR="00C9213D">
            <w:t xml:space="preserve"> </w:t>
          </w:r>
          <w:r w:rsidR="005B3110">
            <w:t xml:space="preserve">A serious violent offense as defined in RCW 9.94A.030; </w:t>
          </w:r>
          <w:r w:rsidR="005B3110">
            <w:rPr>
              <w:u w:val="single"/>
            </w:rPr>
            <w:t>or</w:t>
          </w:r>
        </w:p>
        <w:p w:rsidR="005B3110" w:rsidRDefault="00C9213D" w:rsidP="00555E6C">
          <w:pPr>
            <w:pStyle w:val="RCWSLText"/>
          </w:pPr>
          <w:r>
            <w:tab/>
          </w:r>
          <w:r w:rsidR="000F6079">
            <w:t>(B)</w:t>
          </w:r>
          <w:r w:rsidR="00A00E9A">
            <w:t xml:space="preserve"> </w:t>
          </w:r>
          <w:r w:rsidR="005B3110">
            <w:t>A violent offense as defined in RCW 9.94A.030 and the juvenile has a cri</w:t>
          </w:r>
          <w:r w:rsidR="00A00E9A">
            <w:t>minal history consisting of:  (</w:t>
          </w:r>
          <w:r w:rsidR="000F6079">
            <w:t>I</w:t>
          </w:r>
          <w:r w:rsidR="005B3110">
            <w:t xml:space="preserve">) One or more prior serious violent </w:t>
          </w:r>
          <w:r w:rsidR="00A00E9A">
            <w:t>offenses; (</w:t>
          </w:r>
          <w:r w:rsidR="000F6079">
            <w:t>II</w:t>
          </w:r>
          <w:r w:rsidR="005B3110">
            <w:t>) two or more</w:t>
          </w:r>
          <w:r w:rsidR="00A00E9A">
            <w:t xml:space="preserve"> prior violent offenses; or (</w:t>
          </w:r>
          <w:r w:rsidR="000F6079">
            <w:t>II</w:t>
          </w:r>
          <w:r w:rsidR="005B3110">
            <w:t>) three or more of any combination of the following offenses:  Any class A felony, any class B felony, vehicular assault, or manslaughter in the second degree, all of which must have been committed after the juvenile's thirteenth bir</w:t>
          </w:r>
          <w:r w:rsidR="000F6079">
            <w:t>thday and prosecuted separately.</w:t>
          </w:r>
        </w:p>
        <w:p w:rsidR="005B3110" w:rsidRDefault="005B3110" w:rsidP="00555E6C">
          <w:pPr>
            <w:pStyle w:val="RCWSLText"/>
          </w:pPr>
          <w:r>
            <w:tab/>
          </w:r>
          <w:r w:rsidR="001D52AB">
            <w:t>(</w:t>
          </w:r>
          <w:r>
            <w:t>(</w:t>
          </w:r>
          <w:r w:rsidRPr="00A00E9A">
            <w:rPr>
              <w:strike/>
            </w:rPr>
            <w:t>(</w:t>
          </w:r>
          <w:r w:rsidR="00C66EEE">
            <w:rPr>
              <w:strike/>
            </w:rPr>
            <w:t>C)</w:t>
          </w:r>
          <w:r>
            <w:t>"</w:t>
          </w:r>
        </w:p>
        <w:p w:rsidR="004F6E62" w:rsidRDefault="00741E17" w:rsidP="004F6E62">
          <w:pPr>
            <w:pStyle w:val="RCWSLText"/>
          </w:pPr>
          <w:r>
            <w:tab/>
          </w:r>
        </w:p>
        <w:p w:rsidR="004F6E62" w:rsidRDefault="004F6E62" w:rsidP="004F6E62">
          <w:pPr>
            <w:pStyle w:val="RCWSLText"/>
          </w:pPr>
          <w:r>
            <w:tab/>
          </w:r>
          <w:r w:rsidR="003E2337">
            <w:t xml:space="preserve">On page 3, line 10, after </w:t>
          </w:r>
          <w:r w:rsidR="003E2337" w:rsidRPr="003E2337">
            <w:t>"</w:t>
          </w:r>
          <w:r w:rsidR="003E2337" w:rsidRPr="003E2337">
            <w:rPr>
              <w:strike/>
            </w:rPr>
            <w:t>(II)</w:t>
          </w:r>
          <w:r w:rsidR="003E2337">
            <w:t xml:space="preserve">))" strike all material through </w:t>
          </w:r>
          <w:r w:rsidR="003E2337" w:rsidRPr="003E2337">
            <w:t>"</w:t>
          </w:r>
          <w:r w:rsidR="003E2337" w:rsidRPr="003E2337">
            <w:rPr>
              <w:u w:val="single"/>
            </w:rPr>
            <w:t>(A)</w:t>
          </w:r>
          <w:r w:rsidR="003E2337">
            <w:t xml:space="preserve">" on line 11 and insert </w:t>
          </w:r>
          <w:r w:rsidR="003E2337" w:rsidRPr="003E2337">
            <w:t>"</w:t>
          </w:r>
          <w:r w:rsidR="00C47D6C">
            <w:rPr>
              <w:u w:val="single"/>
            </w:rPr>
            <w:t>(C</w:t>
          </w:r>
          <w:r w:rsidR="003E2337" w:rsidRPr="003E2337">
            <w:rPr>
              <w:u w:val="single"/>
            </w:rPr>
            <w:t>)</w:t>
          </w:r>
          <w:r w:rsidR="003E2337">
            <w:t>"</w:t>
          </w:r>
        </w:p>
        <w:p w:rsidR="003E2337" w:rsidRDefault="003E2337" w:rsidP="004F6E62">
          <w:pPr>
            <w:pStyle w:val="RCWSLText"/>
          </w:pPr>
        </w:p>
        <w:p w:rsidR="003E2337" w:rsidRDefault="003E2337" w:rsidP="004F6E62">
          <w:pPr>
            <w:pStyle w:val="RCWSLText"/>
          </w:pPr>
          <w:r>
            <w:tab/>
            <w:t>On page 3, line 24, after "((</w:t>
          </w:r>
          <w:r>
            <w:rPr>
              <w:strike/>
            </w:rPr>
            <w:t>(III)</w:t>
          </w:r>
          <w:r>
            <w:t xml:space="preserve">))" strike </w:t>
          </w:r>
          <w:r w:rsidRPr="003E2337">
            <w:t>"</w:t>
          </w:r>
          <w:r w:rsidRPr="003E2337">
            <w:rPr>
              <w:u w:val="single"/>
            </w:rPr>
            <w:t>(B)</w:t>
          </w:r>
          <w:r>
            <w:t>" and insert "</w:t>
          </w:r>
          <w:r w:rsidR="00C47D6C">
            <w:rPr>
              <w:u w:val="single"/>
            </w:rPr>
            <w:t>(D</w:t>
          </w:r>
          <w:r w:rsidRPr="003E2337">
            <w:rPr>
              <w:u w:val="single"/>
            </w:rPr>
            <w:t>)</w:t>
          </w:r>
          <w:r>
            <w:t>"</w:t>
          </w:r>
        </w:p>
        <w:p w:rsidR="00741E17" w:rsidRDefault="00741E17" w:rsidP="00555E6C">
          <w:pPr>
            <w:pStyle w:val="RCWSLText"/>
          </w:pPr>
        </w:p>
        <w:p w:rsidR="00741E17" w:rsidRDefault="00741E17" w:rsidP="00555E6C">
          <w:pPr>
            <w:pStyle w:val="RCWSLText"/>
          </w:pPr>
          <w:r>
            <w:tab/>
            <w:t xml:space="preserve">On page 3, line 27, after "approval" strike all material through </w:t>
          </w:r>
          <w:r w:rsidRPr="00C66EEE">
            <w:rPr>
              <w:strike/>
            </w:rPr>
            <w:t>plea))</w:t>
          </w:r>
          <w:r w:rsidR="000F6079">
            <w:rPr>
              <w:strike/>
            </w:rPr>
            <w:t>;</w:t>
          </w:r>
          <w:r w:rsidR="00C66EEE">
            <w:t>"</w:t>
          </w:r>
          <w:r>
            <w:t xml:space="preserve"> on</w:t>
          </w:r>
          <w:r w:rsidR="00C66EEE">
            <w:t xml:space="preserve"> line 33 and insert</w:t>
          </w:r>
          <w:r w:rsidR="00C06AEE">
            <w:t xml:space="preserve"> ".</w:t>
          </w:r>
        </w:p>
        <w:p w:rsidR="003E2337" w:rsidRDefault="00C06AEE" w:rsidP="004F6E62">
          <w:pPr>
            <w:pStyle w:val="RCWSLText"/>
          </w:pPr>
          <w:r>
            <w:tab/>
          </w:r>
          <w:r w:rsidR="00C66EEE">
            <w:t>If the juvenile challenges the state's determination of the juvenile's criminal history under (e)(v) of this subsection, the state may establish the offender's criminal history by a preponderance of the evidence.  If the criminal history consists of adjudications entered upon a plea of guilty, the state shall not bear a burden of establishing the knowing and voluntariness of the plea</w:t>
          </w:r>
          <w:r w:rsidR="000F6079">
            <w:t>((</w:t>
          </w:r>
          <w:r w:rsidR="000F6079">
            <w:rPr>
              <w:strike/>
            </w:rPr>
            <w:t>;</w:t>
          </w:r>
          <w:r w:rsidR="000F6079">
            <w:t>))</w:t>
          </w:r>
          <w:r w:rsidR="000F6079">
            <w:rPr>
              <w:u w:val="single"/>
            </w:rPr>
            <w:t>.</w:t>
          </w:r>
          <w:r w:rsidR="00C66EEE">
            <w:t>"</w:t>
          </w:r>
        </w:p>
        <w:p w:rsidR="00DF5D0E" w:rsidRPr="00C8108C" w:rsidRDefault="0056365C" w:rsidP="004F6E62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7B4A1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B4A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B4A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862435">
                  <w:t xml:space="preserve">Provides that adult superior court has original jurisdiction over a juvenile age 16 or 17 who is charged with a serious violent offense or </w:t>
                </w:r>
                <w:r w:rsidR="00A40B4C">
                  <w:t xml:space="preserve">charged with </w:t>
                </w:r>
                <w:r w:rsidR="00862435">
                  <w:t xml:space="preserve">a violent offense </w:t>
                </w:r>
                <w:r w:rsidR="00A40B4C">
                  <w:t>and has</w:t>
                </w:r>
                <w:r w:rsidR="00862435">
                  <w:t xml:space="preserve"> a criminal history of violent offenses, serious offenses, or other felony offenses.</w:t>
                </w:r>
              </w:p>
              <w:p w:rsidR="001B4E53" w:rsidRPr="007D1589" w:rsidRDefault="001B4E53" w:rsidP="007B4A1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6365C" w:rsidP="007B4A1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B4A1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6365C" w:rsidP="007B4A1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10" w:rsidRDefault="005B3110" w:rsidP="00DF5D0E">
      <w:r>
        <w:separator/>
      </w:r>
    </w:p>
  </w:endnote>
  <w:endnote w:type="continuationSeparator" w:id="0">
    <w:p w:rsidR="005B3110" w:rsidRDefault="005B311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BD" w:rsidRDefault="00DA2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10" w:rsidRDefault="0056365C">
    <w:pPr>
      <w:pStyle w:val="AmendDraftFooter"/>
    </w:pPr>
    <w:fldSimple w:instr=" TITLE   \* MERGEFORMAT ">
      <w:r w:rsidR="00A454B5">
        <w:t>1289-S2 AMH HOPE MERE 212</w:t>
      </w:r>
    </w:fldSimple>
    <w:r w:rsidR="005B3110">
      <w:tab/>
    </w:r>
    <w:fldSimple w:instr=" PAGE  \* Arabic  \* MERGEFORMAT ">
      <w:r w:rsidR="00A454B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10" w:rsidRDefault="0056365C">
    <w:pPr>
      <w:pStyle w:val="AmendDraftFooter"/>
    </w:pPr>
    <w:fldSimple w:instr=" TITLE   \* MERGEFORMAT ">
      <w:r w:rsidR="00A454B5">
        <w:t>1289-S2 AMH HOPE MERE 212</w:t>
      </w:r>
    </w:fldSimple>
    <w:r w:rsidR="005B3110">
      <w:tab/>
    </w:r>
    <w:fldSimple w:instr=" PAGE  \* Arabic  \* MERGEFORMAT ">
      <w:r w:rsidR="00A454B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10" w:rsidRDefault="005B3110" w:rsidP="00DF5D0E">
      <w:r>
        <w:separator/>
      </w:r>
    </w:p>
  </w:footnote>
  <w:footnote w:type="continuationSeparator" w:id="0">
    <w:p w:rsidR="005B3110" w:rsidRDefault="005B311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BD" w:rsidRDefault="00DA21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10" w:rsidRDefault="0056365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B3110" w:rsidRDefault="005B3110">
                <w:pPr>
                  <w:pStyle w:val="RCWSLText"/>
                  <w:jc w:val="right"/>
                </w:pPr>
                <w:r>
                  <w:t>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4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5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6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7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8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9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10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14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15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16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17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18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19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20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24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25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26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27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28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29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30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10" w:rsidRDefault="0056365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B3110" w:rsidRDefault="005B311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4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5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6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7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8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9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10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14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15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16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17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18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19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20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21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22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23</w:t>
                </w:r>
              </w:p>
              <w:p w:rsidR="005B3110" w:rsidRDefault="005B3110">
                <w:pPr>
                  <w:pStyle w:val="RCWSLText"/>
                  <w:jc w:val="right"/>
                </w:pPr>
                <w:r>
                  <w:t>24</w:t>
                </w:r>
              </w:p>
              <w:p w:rsidR="005B3110" w:rsidRDefault="005B311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B3110" w:rsidRDefault="005B311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B3110" w:rsidRDefault="005B311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530D"/>
    <w:rsid w:val="000C6C82"/>
    <w:rsid w:val="000E603A"/>
    <w:rsid w:val="000F6079"/>
    <w:rsid w:val="00102468"/>
    <w:rsid w:val="00106544"/>
    <w:rsid w:val="00146AAF"/>
    <w:rsid w:val="00152A14"/>
    <w:rsid w:val="00164766"/>
    <w:rsid w:val="001A775A"/>
    <w:rsid w:val="001B4E53"/>
    <w:rsid w:val="001C1B27"/>
    <w:rsid w:val="001D52AB"/>
    <w:rsid w:val="001E6675"/>
    <w:rsid w:val="00217E8A"/>
    <w:rsid w:val="002377B3"/>
    <w:rsid w:val="00281CBD"/>
    <w:rsid w:val="00316CD9"/>
    <w:rsid w:val="003E2337"/>
    <w:rsid w:val="003E2FC6"/>
    <w:rsid w:val="00492DDC"/>
    <w:rsid w:val="004C6615"/>
    <w:rsid w:val="004F6E62"/>
    <w:rsid w:val="0050440D"/>
    <w:rsid w:val="00523C5A"/>
    <w:rsid w:val="00555E6C"/>
    <w:rsid w:val="0056365C"/>
    <w:rsid w:val="00567972"/>
    <w:rsid w:val="005B3110"/>
    <w:rsid w:val="005E69C3"/>
    <w:rsid w:val="00605C39"/>
    <w:rsid w:val="006841E6"/>
    <w:rsid w:val="006B11B0"/>
    <w:rsid w:val="006F7027"/>
    <w:rsid w:val="0072335D"/>
    <w:rsid w:val="0072541D"/>
    <w:rsid w:val="00741E17"/>
    <w:rsid w:val="007769AF"/>
    <w:rsid w:val="007B4A17"/>
    <w:rsid w:val="007B5920"/>
    <w:rsid w:val="007D1589"/>
    <w:rsid w:val="007D35D4"/>
    <w:rsid w:val="00846034"/>
    <w:rsid w:val="00862435"/>
    <w:rsid w:val="008874DA"/>
    <w:rsid w:val="00893190"/>
    <w:rsid w:val="008C7E6E"/>
    <w:rsid w:val="00931B84"/>
    <w:rsid w:val="00932EAF"/>
    <w:rsid w:val="0096303F"/>
    <w:rsid w:val="00972869"/>
    <w:rsid w:val="00980D60"/>
    <w:rsid w:val="00984CD1"/>
    <w:rsid w:val="009F23A9"/>
    <w:rsid w:val="00A00E9A"/>
    <w:rsid w:val="00A01F29"/>
    <w:rsid w:val="00A17B5B"/>
    <w:rsid w:val="00A40B4C"/>
    <w:rsid w:val="00A4187A"/>
    <w:rsid w:val="00A454B5"/>
    <w:rsid w:val="00A4729B"/>
    <w:rsid w:val="00A93D4A"/>
    <w:rsid w:val="00AB682C"/>
    <w:rsid w:val="00AD2D0A"/>
    <w:rsid w:val="00B04502"/>
    <w:rsid w:val="00B31D1C"/>
    <w:rsid w:val="00B41494"/>
    <w:rsid w:val="00B518D0"/>
    <w:rsid w:val="00B73E0A"/>
    <w:rsid w:val="00B961E0"/>
    <w:rsid w:val="00BF44DF"/>
    <w:rsid w:val="00C06AEE"/>
    <w:rsid w:val="00C12D6E"/>
    <w:rsid w:val="00C24D2B"/>
    <w:rsid w:val="00C32633"/>
    <w:rsid w:val="00C43D05"/>
    <w:rsid w:val="00C47D6C"/>
    <w:rsid w:val="00C50481"/>
    <w:rsid w:val="00C61A83"/>
    <w:rsid w:val="00C63636"/>
    <w:rsid w:val="00C66EEE"/>
    <w:rsid w:val="00C8108C"/>
    <w:rsid w:val="00C9213D"/>
    <w:rsid w:val="00CD266C"/>
    <w:rsid w:val="00D40447"/>
    <w:rsid w:val="00D659AC"/>
    <w:rsid w:val="00DA21BD"/>
    <w:rsid w:val="00DA47F3"/>
    <w:rsid w:val="00DB37D2"/>
    <w:rsid w:val="00DE256E"/>
    <w:rsid w:val="00DF5D0E"/>
    <w:rsid w:val="00E1471A"/>
    <w:rsid w:val="00E41CC6"/>
    <w:rsid w:val="00E57B41"/>
    <w:rsid w:val="00E66F5D"/>
    <w:rsid w:val="00E850E7"/>
    <w:rsid w:val="00EA44CC"/>
    <w:rsid w:val="00ED2EEB"/>
    <w:rsid w:val="00F229DE"/>
    <w:rsid w:val="00F304D3"/>
    <w:rsid w:val="00F4663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86</TotalTime>
  <Pages>2</Pages>
  <Words>295</Words>
  <Characters>1460</Characters>
  <Application>Microsoft Office Word</Application>
  <DocSecurity>8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1289-S2 AMH HOPE MERE 212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HOPE MERE 212</dc:title>
  <dc:subject/>
  <dc:creator>Linda Merelle</dc:creator>
  <cp:keywords/>
  <dc:description/>
  <cp:lastModifiedBy>Linda Merelle</cp:lastModifiedBy>
  <cp:revision>25</cp:revision>
  <cp:lastPrinted>2011-03-07T18:24:00Z</cp:lastPrinted>
  <dcterms:created xsi:type="dcterms:W3CDTF">2011-03-06T05:49:00Z</dcterms:created>
  <dcterms:modified xsi:type="dcterms:W3CDTF">2011-03-07T18:24:00Z</dcterms:modified>
</cp:coreProperties>
</file>