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936E7" w:rsidP="0072541D">
          <w:pPr>
            <w:pStyle w:val="AmendDocName"/>
          </w:pPr>
          <w:customXml w:element="BillDocName">
            <w:r>
              <w:t xml:space="preserve">1267-S2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037</w:t>
            </w:r>
          </w:customXml>
        </w:p>
      </w:customXml>
      <w:customXml w:element="Heading">
        <w:p w:rsidR="00DF5D0E" w:rsidRDefault="000936E7">
          <w:customXml w:element="ReferenceNumber">
            <w:r w:rsidR="00C661F3">
              <w:rPr>
                <w:b/>
                <w:u w:val="single"/>
              </w:rPr>
              <w:t>2SHB 1267</w:t>
            </w:r>
            <w:r w:rsidR="00DE256E">
              <w:t xml:space="preserve"> - </w:t>
            </w:r>
          </w:customXml>
          <w:customXml w:element="Floor">
            <w:r w:rsidR="00C661F3">
              <w:t>H AMD</w:t>
            </w:r>
          </w:customXml>
          <w:customXml w:element="AmendNumber">
            <w:r>
              <w:rPr>
                <w:b/>
              </w:rPr>
              <w:t xml:space="preserve"> 198</w:t>
            </w:r>
          </w:customXml>
        </w:p>
        <w:p w:rsidR="00DF5D0E" w:rsidRDefault="000936E7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0936E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94674" w:rsidRDefault="000936E7" w:rsidP="00E0607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661F3">
            <w:t xml:space="preserve">On page </w:t>
          </w:r>
          <w:r w:rsidR="00794674">
            <w:t>2, at the beginning of line 30, strike "</w:t>
          </w:r>
          <w:r w:rsidR="00794674">
            <w:rPr>
              <w:u w:val="single"/>
            </w:rPr>
            <w:t>services</w:t>
          </w:r>
          <w:r w:rsidR="00794674">
            <w:t>" and insert "</w:t>
          </w:r>
          <w:r w:rsidR="00794674">
            <w:rPr>
              <w:u w:val="single"/>
            </w:rPr>
            <w:t>delivery of a child under a surrogacy contract</w:t>
          </w:r>
          <w:r w:rsidR="00794674">
            <w:t>"</w:t>
          </w:r>
        </w:p>
        <w:p w:rsidR="00794674" w:rsidRDefault="00794674" w:rsidP="00E0607F">
          <w:pPr>
            <w:pStyle w:val="RCWSLText"/>
          </w:pPr>
        </w:p>
        <w:p w:rsidR="00707A9B" w:rsidRDefault="00794674" w:rsidP="00707A9B">
          <w:pPr>
            <w:pStyle w:val="Page"/>
          </w:pPr>
          <w:r>
            <w:tab/>
            <w:t xml:space="preserve">On page </w:t>
          </w:r>
          <w:r w:rsidR="00707A9B">
            <w:t>40, line 11, after "act;" strike "and"</w:t>
          </w:r>
        </w:p>
        <w:p w:rsidR="00707A9B" w:rsidRDefault="00707A9B" w:rsidP="00707A9B">
          <w:pPr>
            <w:pStyle w:val="Page"/>
          </w:pPr>
        </w:p>
        <w:p w:rsidR="00707A9B" w:rsidRDefault="00707A9B" w:rsidP="00707A9B">
          <w:pPr>
            <w:pStyle w:val="Page"/>
          </w:pPr>
          <w:r>
            <w:tab/>
            <w:t>On page 40, line 12, after "(f)" insert "It must require that the woman acting as a surrogate have access to interpreter services at her request for all meetings with the fertility clinic and the intended parent</w:t>
          </w:r>
          <w:r w:rsidR="00D94DDE">
            <w:t xml:space="preserve"> or parents</w:t>
          </w:r>
          <w:r>
            <w:t>; and</w:t>
          </w:r>
        </w:p>
        <w:p w:rsidR="00707A9B" w:rsidRDefault="00707A9B" w:rsidP="00707A9B">
          <w:pPr>
            <w:pStyle w:val="Page"/>
          </w:pPr>
          <w:r>
            <w:tab/>
            <w:t>(g)"</w:t>
          </w:r>
        </w:p>
        <w:p w:rsidR="00707A9B" w:rsidRDefault="00707A9B" w:rsidP="00707A9B">
          <w:pPr>
            <w:pStyle w:val="RCWSLText"/>
          </w:pPr>
        </w:p>
        <w:p w:rsidR="00DF5D0E" w:rsidRPr="00707A9B" w:rsidRDefault="000936E7" w:rsidP="00707A9B">
          <w:pPr>
            <w:pStyle w:val="RCWSLText"/>
          </w:pPr>
        </w:p>
      </w:customXml>
      <w:permEnd w:id="0" w:displacedByCustomXml="next"/>
      <w:customXml w:element="Effect">
        <w:p w:rsidR="00ED2EEB" w:rsidRDefault="00ED2EEB" w:rsidP="00C661F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661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661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707A9B">
                  <w:t xml:space="preserve">Changes the definition of "compensation."  </w:t>
                </w:r>
                <w:r w:rsidR="00707A9B" w:rsidRPr="00707A9B">
                  <w:t>For the purposes of satisfying the requirements of an enforceable surrogacy contract under the bill, the contract must require that the woman acting as a surrogate have access to</w:t>
                </w:r>
                <w:r w:rsidR="00707A9B">
                  <w:t xml:space="preserve"> interpreter services at her request for all meetings with the fertility clinic and the intended parent</w:t>
                </w:r>
                <w:r w:rsidR="00D94DDE">
                  <w:t xml:space="preserve"> or parents</w:t>
                </w:r>
                <w:r w:rsidR="00707A9B">
                  <w:t xml:space="preserve">. </w:t>
                </w:r>
              </w:p>
              <w:p w:rsidR="001B4E53" w:rsidRPr="007D1589" w:rsidRDefault="001B4E53" w:rsidP="00C661F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0936E7" w:rsidP="00C661F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661F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936E7" w:rsidP="00C661F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74" w:rsidRDefault="00794674" w:rsidP="00DF5D0E">
      <w:r>
        <w:separator/>
      </w:r>
    </w:p>
  </w:endnote>
  <w:endnote w:type="continuationSeparator" w:id="0">
    <w:p w:rsidR="00794674" w:rsidRDefault="0079467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Twentieth Century Poster1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C5" w:rsidRDefault="005D3D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74" w:rsidRDefault="000936E7">
    <w:pPr>
      <w:pStyle w:val="AmendDraftFooter"/>
    </w:pPr>
    <w:fldSimple w:instr=" TITLE   \* MERGEFORMAT ">
      <w:r w:rsidR="00F76F70">
        <w:t>1267-S2 AMH MILO ADAM 037</w:t>
      </w:r>
    </w:fldSimple>
    <w:r w:rsidR="00794674">
      <w:tab/>
    </w:r>
    <w:fldSimple w:instr=" PAGE  \* Arabic  \* MERGEFORMAT ">
      <w:r w:rsidR="0079467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74" w:rsidRDefault="000936E7">
    <w:pPr>
      <w:pStyle w:val="AmendDraftFooter"/>
    </w:pPr>
    <w:fldSimple w:instr=" TITLE   \* MERGEFORMAT ">
      <w:r w:rsidR="00F76F70">
        <w:t>1267-S2 AMH MILO ADAM 037</w:t>
      </w:r>
    </w:fldSimple>
    <w:r w:rsidR="00794674">
      <w:tab/>
    </w:r>
    <w:fldSimple w:instr=" PAGE  \* Arabic  \* MERGEFORMAT ">
      <w:r w:rsidR="00F76F7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74" w:rsidRDefault="00794674" w:rsidP="00DF5D0E">
      <w:r>
        <w:separator/>
      </w:r>
    </w:p>
  </w:footnote>
  <w:footnote w:type="continuationSeparator" w:id="0">
    <w:p w:rsidR="00794674" w:rsidRDefault="0079467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C5" w:rsidRDefault="005D3D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74" w:rsidRDefault="000936E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94674" w:rsidRDefault="00794674">
                <w:pPr>
                  <w:pStyle w:val="RCWSLText"/>
                  <w:jc w:val="right"/>
                </w:pPr>
                <w:r>
                  <w:t>1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3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4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5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6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7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8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9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10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11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12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13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14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15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16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17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18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19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20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21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22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23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24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25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26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27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28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29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30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31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32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33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74" w:rsidRDefault="000936E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94674" w:rsidRDefault="00794674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3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4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5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6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7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8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9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10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11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12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13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14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15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16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17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18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19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20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21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22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23</w:t>
                </w:r>
              </w:p>
              <w:p w:rsidR="00794674" w:rsidRDefault="00794674">
                <w:pPr>
                  <w:pStyle w:val="RCWSLText"/>
                  <w:jc w:val="right"/>
                </w:pPr>
                <w:r>
                  <w:t>24</w:t>
                </w:r>
              </w:p>
              <w:p w:rsidR="00794674" w:rsidRDefault="00794674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94674" w:rsidRDefault="00794674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94674" w:rsidRDefault="00794674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36E7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D3DC5"/>
    <w:rsid w:val="005E69C3"/>
    <w:rsid w:val="00605C39"/>
    <w:rsid w:val="006841E6"/>
    <w:rsid w:val="006F7027"/>
    <w:rsid w:val="00707A9B"/>
    <w:rsid w:val="0072335D"/>
    <w:rsid w:val="0072541D"/>
    <w:rsid w:val="007769AF"/>
    <w:rsid w:val="00794674"/>
    <w:rsid w:val="007D1589"/>
    <w:rsid w:val="007D35D4"/>
    <w:rsid w:val="00846034"/>
    <w:rsid w:val="008C7E6E"/>
    <w:rsid w:val="008D6D30"/>
    <w:rsid w:val="00931B84"/>
    <w:rsid w:val="0096303F"/>
    <w:rsid w:val="00972869"/>
    <w:rsid w:val="00984CD1"/>
    <w:rsid w:val="009F23A9"/>
    <w:rsid w:val="00A01F29"/>
    <w:rsid w:val="00A17B5B"/>
    <w:rsid w:val="00A27328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661F3"/>
    <w:rsid w:val="00C70CE3"/>
    <w:rsid w:val="00C8108C"/>
    <w:rsid w:val="00CE0BBC"/>
    <w:rsid w:val="00D40447"/>
    <w:rsid w:val="00D659AC"/>
    <w:rsid w:val="00D94DDE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7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156</Words>
  <Characters>763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1267-S2 AMH MILO ADAM 037</vt:lpstr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1267-S2 AMH MILO ADAM 037</dc:title>
  <dc:subject/>
  <dc:creator>Edie Adams</dc:creator>
  <cp:keywords/>
  <dc:description/>
  <cp:lastModifiedBy>Edie Adams</cp:lastModifiedBy>
  <cp:revision>7</cp:revision>
  <cp:lastPrinted>2011-02-28T19:38:00Z</cp:lastPrinted>
  <dcterms:created xsi:type="dcterms:W3CDTF">2011-02-28T19:20:00Z</dcterms:created>
  <dcterms:modified xsi:type="dcterms:W3CDTF">2011-02-28T19:38:00Z</dcterms:modified>
</cp:coreProperties>
</file>