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CF21E8" w:rsidP="0072541D">
          <w:pPr>
            <w:pStyle w:val="AmendDocName"/>
          </w:pPr>
          <w:customXml w:element="BillDocName">
            <w:r>
              <w:t xml:space="preserve">1186-S2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NEAL</w:t>
            </w:r>
          </w:customXml>
          <w:customXml w:element="DrafterAcronym">
            <w:r>
              <w:t xml:space="preserve"> CALL</w:t>
            </w:r>
          </w:customXml>
          <w:customXml w:element="DraftNumber">
            <w:r>
              <w:t xml:space="preserve"> 076</w:t>
            </w:r>
          </w:customXml>
        </w:p>
      </w:customXml>
      <w:customXml w:element="Heading">
        <w:p w:rsidR="00DF5D0E" w:rsidRDefault="00CF21E8">
          <w:customXml w:element="ReferenceNumber">
            <w:r w:rsidR="00FF59B9">
              <w:rPr>
                <w:b/>
                <w:u w:val="single"/>
              </w:rPr>
              <w:t>2SHB 1186</w:t>
            </w:r>
            <w:r w:rsidR="00DE256E">
              <w:t xml:space="preserve"> - </w:t>
            </w:r>
          </w:customXml>
          <w:customXml w:element="Floor">
            <w:r w:rsidR="00FF59B9">
              <w:t>H AMD TO H AMD (H-2038.1/11)</w:t>
            </w:r>
          </w:customXml>
          <w:customXml w:element="AmendNumber">
            <w:r>
              <w:rPr>
                <w:b/>
              </w:rPr>
              <w:t xml:space="preserve"> 84</w:t>
            </w:r>
          </w:customXml>
        </w:p>
        <w:p w:rsidR="00DF5D0E" w:rsidRDefault="00CF21E8" w:rsidP="00605C39">
          <w:pPr>
            <w:ind w:firstLine="576"/>
          </w:pPr>
          <w:customXml w:element="Sponsors">
            <w:r>
              <w:t xml:space="preserve">By Representative Nealey</w:t>
            </w:r>
          </w:customXml>
        </w:p>
        <w:p w:rsidR="00DF5D0E" w:rsidRDefault="00CF21E8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187CB0" w:rsidRDefault="00CF21E8" w:rsidP="00C8108C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FF59B9">
            <w:t xml:space="preserve">On page </w:t>
          </w:r>
          <w:r w:rsidR="00187CB0">
            <w:t>22, beginning on line 18 of the amendment, after "</w:t>
          </w:r>
          <w:r w:rsidR="00187CB0" w:rsidRPr="00187CB0">
            <w:rPr>
              <w:b/>
            </w:rPr>
            <w:t>15.</w:t>
          </w:r>
          <w:r w:rsidR="00187CB0">
            <w:t>" strike everything through "2014." on page 23, line 11 of the amendment and insert the following:</w:t>
          </w:r>
        </w:p>
        <w:p w:rsidR="00723B9C" w:rsidRDefault="00187CB0" w:rsidP="00C8108C">
          <w:pPr>
            <w:pStyle w:val="Page"/>
          </w:pPr>
          <w:r>
            <w:tab/>
            <w:t xml:space="preserve">"(1) </w:t>
          </w:r>
          <w:r w:rsidR="00723B9C">
            <w:t>The</w:t>
          </w:r>
          <w:r>
            <w:t xml:space="preserve"> department of ecology shall, in coordination with appropriate stakeholders interested in tank vessel oil spill preparedness and response, adopt rules regarding the implementation of this act.</w:t>
          </w:r>
        </w:p>
        <w:p w:rsidR="00723B9C" w:rsidRDefault="00723B9C" w:rsidP="00C8108C">
          <w:pPr>
            <w:pStyle w:val="Page"/>
          </w:pPr>
          <w:r>
            <w:tab/>
            <w:t>(2)</w:t>
          </w:r>
          <w:r w:rsidR="00187CB0">
            <w:t xml:space="preserve">  The rules</w:t>
          </w:r>
          <w:r>
            <w:t xml:space="preserve"> required by this section</w:t>
          </w:r>
          <w:r w:rsidR="00187CB0">
            <w:t xml:space="preserve"> must include a schedule of compliance with sections 3, 5, 6, and 8 of this act.  The owners and operators of all affected vessels are not required to include the provisions of sections 3, 5, 6, or 8 of this act in any new contingency plans submitted to the d</w:t>
          </w:r>
          <w:r>
            <w:t>epartment of ecology for approval, or submit any updates to existing contingency plans, until the compliance date or dates identified by the department of ecology.</w:t>
          </w:r>
        </w:p>
        <w:p w:rsidR="00FF59B9" w:rsidRDefault="00723B9C" w:rsidP="00C8108C">
          <w:pPr>
            <w:pStyle w:val="Page"/>
          </w:pPr>
          <w:r>
            <w:tab/>
            <w:t xml:space="preserve">(3) This section expires on July 31, 2016." </w:t>
          </w:r>
          <w:r w:rsidR="00187CB0">
            <w:t xml:space="preserve">      </w:t>
          </w:r>
        </w:p>
        <w:p w:rsidR="00DF5D0E" w:rsidRPr="00C8108C" w:rsidRDefault="00CF21E8" w:rsidP="00FF59B9">
          <w:pPr>
            <w:pStyle w:val="RCWSLText"/>
            <w:suppressLineNumbers/>
          </w:pPr>
        </w:p>
      </w:customXml>
      <w:permEnd w:id="0" w:displacedByCustomXml="next"/>
      <w:customXml w:element="Effect">
        <w:p w:rsidR="00ED2EEB" w:rsidRDefault="00ED2EEB" w:rsidP="00FF59B9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FF59B9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RPr="0096303F" w:rsidRDefault="0096303F" w:rsidP="00FF59B9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  </w:t>
                </w:r>
                <w:r w:rsidR="00723B9C">
                  <w:t xml:space="preserve">Removes the compliance schedule in the underlying amendment and requires compliance with the following provisions on a schedule to be determined in rule by the Department of Ecology: the vessels of opportunity system requirement, the enhanced response equipment requirement, the additional tank vessel drill requirement, and the umbrella plan holder risk accounting requirement.  </w:t>
                </w:r>
              </w:p>
              <w:p w:rsidR="001B4E53" w:rsidRPr="007D1589" w:rsidRDefault="001B4E53" w:rsidP="00FF59B9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F5D0E" w:rsidRDefault="00CF21E8" w:rsidP="00FF59B9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FF59B9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CF21E8" w:rsidP="00FF59B9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CB0" w:rsidRDefault="00187CB0" w:rsidP="00DF5D0E">
      <w:r>
        <w:separator/>
      </w:r>
    </w:p>
  </w:endnote>
  <w:endnote w:type="continuationSeparator" w:id="0">
    <w:p w:rsidR="00187CB0" w:rsidRDefault="00187CB0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570" w:rsidRDefault="00F9057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CB0" w:rsidRDefault="00CF21E8">
    <w:pPr>
      <w:pStyle w:val="AmendDraftFooter"/>
    </w:pPr>
    <w:fldSimple w:instr=" TITLE   \* MERGEFORMAT ">
      <w:r w:rsidR="000E510B">
        <w:t>1186-S2 AMH .... CALL 076</w:t>
      </w:r>
    </w:fldSimple>
    <w:r w:rsidR="00187CB0">
      <w:tab/>
    </w:r>
    <w:fldSimple w:instr=" PAGE  \* Arabic  \* MERGEFORMAT ">
      <w:r w:rsidR="00187CB0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CB0" w:rsidRDefault="00CF21E8">
    <w:pPr>
      <w:pStyle w:val="AmendDraftFooter"/>
    </w:pPr>
    <w:fldSimple w:instr=" TITLE   \* MERGEFORMAT ">
      <w:r w:rsidR="000E510B">
        <w:t>1186-S2 AMH .... CALL 076</w:t>
      </w:r>
    </w:fldSimple>
    <w:r w:rsidR="00187CB0">
      <w:tab/>
    </w:r>
    <w:fldSimple w:instr=" PAGE  \* Arabic  \* MERGEFORMAT ">
      <w:r w:rsidR="000E510B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CB0" w:rsidRDefault="00187CB0" w:rsidP="00DF5D0E">
      <w:r>
        <w:separator/>
      </w:r>
    </w:p>
  </w:footnote>
  <w:footnote w:type="continuationSeparator" w:id="0">
    <w:p w:rsidR="00187CB0" w:rsidRDefault="00187CB0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570" w:rsidRDefault="00F9057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CB0" w:rsidRDefault="00CF21E8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187CB0" w:rsidRDefault="00187CB0">
                <w:pPr>
                  <w:pStyle w:val="RCWSLText"/>
                  <w:jc w:val="right"/>
                </w:pPr>
                <w:r>
                  <w:t>1</w:t>
                </w:r>
              </w:p>
              <w:p w:rsidR="00187CB0" w:rsidRDefault="00187CB0">
                <w:pPr>
                  <w:pStyle w:val="RCWSLText"/>
                  <w:jc w:val="right"/>
                </w:pPr>
                <w:r>
                  <w:t>2</w:t>
                </w:r>
              </w:p>
              <w:p w:rsidR="00187CB0" w:rsidRDefault="00187CB0">
                <w:pPr>
                  <w:pStyle w:val="RCWSLText"/>
                  <w:jc w:val="right"/>
                </w:pPr>
                <w:r>
                  <w:t>3</w:t>
                </w:r>
              </w:p>
              <w:p w:rsidR="00187CB0" w:rsidRDefault="00187CB0">
                <w:pPr>
                  <w:pStyle w:val="RCWSLText"/>
                  <w:jc w:val="right"/>
                </w:pPr>
                <w:r>
                  <w:t>4</w:t>
                </w:r>
              </w:p>
              <w:p w:rsidR="00187CB0" w:rsidRDefault="00187CB0">
                <w:pPr>
                  <w:pStyle w:val="RCWSLText"/>
                  <w:jc w:val="right"/>
                </w:pPr>
                <w:r>
                  <w:t>5</w:t>
                </w:r>
              </w:p>
              <w:p w:rsidR="00187CB0" w:rsidRDefault="00187CB0">
                <w:pPr>
                  <w:pStyle w:val="RCWSLText"/>
                  <w:jc w:val="right"/>
                </w:pPr>
                <w:r>
                  <w:t>6</w:t>
                </w:r>
              </w:p>
              <w:p w:rsidR="00187CB0" w:rsidRDefault="00187CB0">
                <w:pPr>
                  <w:pStyle w:val="RCWSLText"/>
                  <w:jc w:val="right"/>
                </w:pPr>
                <w:r>
                  <w:t>7</w:t>
                </w:r>
              </w:p>
              <w:p w:rsidR="00187CB0" w:rsidRDefault="00187CB0">
                <w:pPr>
                  <w:pStyle w:val="RCWSLText"/>
                  <w:jc w:val="right"/>
                </w:pPr>
                <w:r>
                  <w:t>8</w:t>
                </w:r>
              </w:p>
              <w:p w:rsidR="00187CB0" w:rsidRDefault="00187CB0">
                <w:pPr>
                  <w:pStyle w:val="RCWSLText"/>
                  <w:jc w:val="right"/>
                </w:pPr>
                <w:r>
                  <w:t>9</w:t>
                </w:r>
              </w:p>
              <w:p w:rsidR="00187CB0" w:rsidRDefault="00187CB0">
                <w:pPr>
                  <w:pStyle w:val="RCWSLText"/>
                  <w:jc w:val="right"/>
                </w:pPr>
                <w:r>
                  <w:t>10</w:t>
                </w:r>
              </w:p>
              <w:p w:rsidR="00187CB0" w:rsidRDefault="00187CB0">
                <w:pPr>
                  <w:pStyle w:val="RCWSLText"/>
                  <w:jc w:val="right"/>
                </w:pPr>
                <w:r>
                  <w:t>11</w:t>
                </w:r>
              </w:p>
              <w:p w:rsidR="00187CB0" w:rsidRDefault="00187CB0">
                <w:pPr>
                  <w:pStyle w:val="RCWSLText"/>
                  <w:jc w:val="right"/>
                </w:pPr>
                <w:r>
                  <w:t>12</w:t>
                </w:r>
              </w:p>
              <w:p w:rsidR="00187CB0" w:rsidRDefault="00187CB0">
                <w:pPr>
                  <w:pStyle w:val="RCWSLText"/>
                  <w:jc w:val="right"/>
                </w:pPr>
                <w:r>
                  <w:t>13</w:t>
                </w:r>
              </w:p>
              <w:p w:rsidR="00187CB0" w:rsidRDefault="00187CB0">
                <w:pPr>
                  <w:pStyle w:val="RCWSLText"/>
                  <w:jc w:val="right"/>
                </w:pPr>
                <w:r>
                  <w:t>14</w:t>
                </w:r>
              </w:p>
              <w:p w:rsidR="00187CB0" w:rsidRDefault="00187CB0">
                <w:pPr>
                  <w:pStyle w:val="RCWSLText"/>
                  <w:jc w:val="right"/>
                </w:pPr>
                <w:r>
                  <w:t>15</w:t>
                </w:r>
              </w:p>
              <w:p w:rsidR="00187CB0" w:rsidRDefault="00187CB0">
                <w:pPr>
                  <w:pStyle w:val="RCWSLText"/>
                  <w:jc w:val="right"/>
                </w:pPr>
                <w:r>
                  <w:t>16</w:t>
                </w:r>
              </w:p>
              <w:p w:rsidR="00187CB0" w:rsidRDefault="00187CB0">
                <w:pPr>
                  <w:pStyle w:val="RCWSLText"/>
                  <w:jc w:val="right"/>
                </w:pPr>
                <w:r>
                  <w:t>17</w:t>
                </w:r>
              </w:p>
              <w:p w:rsidR="00187CB0" w:rsidRDefault="00187CB0">
                <w:pPr>
                  <w:pStyle w:val="RCWSLText"/>
                  <w:jc w:val="right"/>
                </w:pPr>
                <w:r>
                  <w:t>18</w:t>
                </w:r>
              </w:p>
              <w:p w:rsidR="00187CB0" w:rsidRDefault="00187CB0">
                <w:pPr>
                  <w:pStyle w:val="RCWSLText"/>
                  <w:jc w:val="right"/>
                </w:pPr>
                <w:r>
                  <w:t>19</w:t>
                </w:r>
              </w:p>
              <w:p w:rsidR="00187CB0" w:rsidRDefault="00187CB0">
                <w:pPr>
                  <w:pStyle w:val="RCWSLText"/>
                  <w:jc w:val="right"/>
                </w:pPr>
                <w:r>
                  <w:t>20</w:t>
                </w:r>
              </w:p>
              <w:p w:rsidR="00187CB0" w:rsidRDefault="00187CB0">
                <w:pPr>
                  <w:pStyle w:val="RCWSLText"/>
                  <w:jc w:val="right"/>
                </w:pPr>
                <w:r>
                  <w:t>21</w:t>
                </w:r>
              </w:p>
              <w:p w:rsidR="00187CB0" w:rsidRDefault="00187CB0">
                <w:pPr>
                  <w:pStyle w:val="RCWSLText"/>
                  <w:jc w:val="right"/>
                </w:pPr>
                <w:r>
                  <w:t>22</w:t>
                </w:r>
              </w:p>
              <w:p w:rsidR="00187CB0" w:rsidRDefault="00187CB0">
                <w:pPr>
                  <w:pStyle w:val="RCWSLText"/>
                  <w:jc w:val="right"/>
                </w:pPr>
                <w:r>
                  <w:t>23</w:t>
                </w:r>
              </w:p>
              <w:p w:rsidR="00187CB0" w:rsidRDefault="00187CB0">
                <w:pPr>
                  <w:pStyle w:val="RCWSLText"/>
                  <w:jc w:val="right"/>
                </w:pPr>
                <w:r>
                  <w:t>24</w:t>
                </w:r>
              </w:p>
              <w:p w:rsidR="00187CB0" w:rsidRDefault="00187CB0">
                <w:pPr>
                  <w:pStyle w:val="RCWSLText"/>
                  <w:jc w:val="right"/>
                </w:pPr>
                <w:r>
                  <w:t>25</w:t>
                </w:r>
              </w:p>
              <w:p w:rsidR="00187CB0" w:rsidRDefault="00187CB0">
                <w:pPr>
                  <w:pStyle w:val="RCWSLText"/>
                  <w:jc w:val="right"/>
                </w:pPr>
                <w:r>
                  <w:t>26</w:t>
                </w:r>
              </w:p>
              <w:p w:rsidR="00187CB0" w:rsidRDefault="00187CB0">
                <w:pPr>
                  <w:pStyle w:val="RCWSLText"/>
                  <w:jc w:val="right"/>
                </w:pPr>
                <w:r>
                  <w:t>27</w:t>
                </w:r>
              </w:p>
              <w:p w:rsidR="00187CB0" w:rsidRDefault="00187CB0">
                <w:pPr>
                  <w:pStyle w:val="RCWSLText"/>
                  <w:jc w:val="right"/>
                </w:pPr>
                <w:r>
                  <w:t>28</w:t>
                </w:r>
              </w:p>
              <w:p w:rsidR="00187CB0" w:rsidRDefault="00187CB0">
                <w:pPr>
                  <w:pStyle w:val="RCWSLText"/>
                  <w:jc w:val="right"/>
                </w:pPr>
                <w:r>
                  <w:t>29</w:t>
                </w:r>
              </w:p>
              <w:p w:rsidR="00187CB0" w:rsidRDefault="00187CB0">
                <w:pPr>
                  <w:pStyle w:val="RCWSLText"/>
                  <w:jc w:val="right"/>
                </w:pPr>
                <w:r>
                  <w:t>30</w:t>
                </w:r>
              </w:p>
              <w:p w:rsidR="00187CB0" w:rsidRDefault="00187CB0">
                <w:pPr>
                  <w:pStyle w:val="RCWSLText"/>
                  <w:jc w:val="right"/>
                </w:pPr>
                <w:r>
                  <w:t>31</w:t>
                </w:r>
              </w:p>
              <w:p w:rsidR="00187CB0" w:rsidRDefault="00187CB0">
                <w:pPr>
                  <w:pStyle w:val="RCWSLText"/>
                  <w:jc w:val="right"/>
                </w:pPr>
                <w:r>
                  <w:t>32</w:t>
                </w:r>
              </w:p>
              <w:p w:rsidR="00187CB0" w:rsidRDefault="00187CB0">
                <w:pPr>
                  <w:pStyle w:val="RCWSLText"/>
                  <w:jc w:val="right"/>
                </w:pPr>
                <w:r>
                  <w:t>33</w:t>
                </w:r>
              </w:p>
              <w:p w:rsidR="00187CB0" w:rsidRDefault="00187CB0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CB0" w:rsidRDefault="00CF21E8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187CB0" w:rsidRDefault="00187CB0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187CB0" w:rsidRDefault="00187CB0">
                <w:pPr>
                  <w:pStyle w:val="RCWSLText"/>
                  <w:jc w:val="right"/>
                </w:pPr>
                <w:r>
                  <w:t>2</w:t>
                </w:r>
              </w:p>
              <w:p w:rsidR="00187CB0" w:rsidRDefault="00187CB0">
                <w:pPr>
                  <w:pStyle w:val="RCWSLText"/>
                  <w:jc w:val="right"/>
                </w:pPr>
                <w:r>
                  <w:t>3</w:t>
                </w:r>
              </w:p>
              <w:p w:rsidR="00187CB0" w:rsidRDefault="00187CB0">
                <w:pPr>
                  <w:pStyle w:val="RCWSLText"/>
                  <w:jc w:val="right"/>
                </w:pPr>
                <w:r>
                  <w:t>4</w:t>
                </w:r>
              </w:p>
              <w:p w:rsidR="00187CB0" w:rsidRDefault="00187CB0">
                <w:pPr>
                  <w:pStyle w:val="RCWSLText"/>
                  <w:jc w:val="right"/>
                </w:pPr>
                <w:r>
                  <w:t>5</w:t>
                </w:r>
              </w:p>
              <w:p w:rsidR="00187CB0" w:rsidRDefault="00187CB0">
                <w:pPr>
                  <w:pStyle w:val="RCWSLText"/>
                  <w:jc w:val="right"/>
                </w:pPr>
                <w:r>
                  <w:t>6</w:t>
                </w:r>
              </w:p>
              <w:p w:rsidR="00187CB0" w:rsidRDefault="00187CB0">
                <w:pPr>
                  <w:pStyle w:val="RCWSLText"/>
                  <w:jc w:val="right"/>
                </w:pPr>
                <w:r>
                  <w:t>7</w:t>
                </w:r>
              </w:p>
              <w:p w:rsidR="00187CB0" w:rsidRDefault="00187CB0">
                <w:pPr>
                  <w:pStyle w:val="RCWSLText"/>
                  <w:jc w:val="right"/>
                </w:pPr>
                <w:r>
                  <w:t>8</w:t>
                </w:r>
              </w:p>
              <w:p w:rsidR="00187CB0" w:rsidRDefault="00187CB0">
                <w:pPr>
                  <w:pStyle w:val="RCWSLText"/>
                  <w:jc w:val="right"/>
                </w:pPr>
                <w:r>
                  <w:t>9</w:t>
                </w:r>
              </w:p>
              <w:p w:rsidR="00187CB0" w:rsidRDefault="00187CB0">
                <w:pPr>
                  <w:pStyle w:val="RCWSLText"/>
                  <w:jc w:val="right"/>
                </w:pPr>
                <w:r>
                  <w:t>10</w:t>
                </w:r>
              </w:p>
              <w:p w:rsidR="00187CB0" w:rsidRDefault="00187CB0">
                <w:pPr>
                  <w:pStyle w:val="RCWSLText"/>
                  <w:jc w:val="right"/>
                </w:pPr>
                <w:r>
                  <w:t>11</w:t>
                </w:r>
              </w:p>
              <w:p w:rsidR="00187CB0" w:rsidRDefault="00187CB0">
                <w:pPr>
                  <w:pStyle w:val="RCWSLText"/>
                  <w:jc w:val="right"/>
                </w:pPr>
                <w:r>
                  <w:t>12</w:t>
                </w:r>
              </w:p>
              <w:p w:rsidR="00187CB0" w:rsidRDefault="00187CB0">
                <w:pPr>
                  <w:pStyle w:val="RCWSLText"/>
                  <w:jc w:val="right"/>
                </w:pPr>
                <w:r>
                  <w:t>13</w:t>
                </w:r>
              </w:p>
              <w:p w:rsidR="00187CB0" w:rsidRDefault="00187CB0">
                <w:pPr>
                  <w:pStyle w:val="RCWSLText"/>
                  <w:jc w:val="right"/>
                </w:pPr>
                <w:r>
                  <w:t>14</w:t>
                </w:r>
              </w:p>
              <w:p w:rsidR="00187CB0" w:rsidRDefault="00187CB0">
                <w:pPr>
                  <w:pStyle w:val="RCWSLText"/>
                  <w:jc w:val="right"/>
                </w:pPr>
                <w:r>
                  <w:t>15</w:t>
                </w:r>
              </w:p>
              <w:p w:rsidR="00187CB0" w:rsidRDefault="00187CB0">
                <w:pPr>
                  <w:pStyle w:val="RCWSLText"/>
                  <w:jc w:val="right"/>
                </w:pPr>
                <w:r>
                  <w:t>16</w:t>
                </w:r>
              </w:p>
              <w:p w:rsidR="00187CB0" w:rsidRDefault="00187CB0">
                <w:pPr>
                  <w:pStyle w:val="RCWSLText"/>
                  <w:jc w:val="right"/>
                </w:pPr>
                <w:r>
                  <w:t>17</w:t>
                </w:r>
              </w:p>
              <w:p w:rsidR="00187CB0" w:rsidRDefault="00187CB0">
                <w:pPr>
                  <w:pStyle w:val="RCWSLText"/>
                  <w:jc w:val="right"/>
                </w:pPr>
                <w:r>
                  <w:t>18</w:t>
                </w:r>
              </w:p>
              <w:p w:rsidR="00187CB0" w:rsidRDefault="00187CB0">
                <w:pPr>
                  <w:pStyle w:val="RCWSLText"/>
                  <w:jc w:val="right"/>
                </w:pPr>
                <w:r>
                  <w:t>19</w:t>
                </w:r>
              </w:p>
              <w:p w:rsidR="00187CB0" w:rsidRDefault="00187CB0">
                <w:pPr>
                  <w:pStyle w:val="RCWSLText"/>
                  <w:jc w:val="right"/>
                </w:pPr>
                <w:r>
                  <w:t>20</w:t>
                </w:r>
              </w:p>
              <w:p w:rsidR="00187CB0" w:rsidRDefault="00187CB0">
                <w:pPr>
                  <w:pStyle w:val="RCWSLText"/>
                  <w:jc w:val="right"/>
                </w:pPr>
                <w:r>
                  <w:t>21</w:t>
                </w:r>
              </w:p>
              <w:p w:rsidR="00187CB0" w:rsidRDefault="00187CB0">
                <w:pPr>
                  <w:pStyle w:val="RCWSLText"/>
                  <w:jc w:val="right"/>
                </w:pPr>
                <w:r>
                  <w:t>22</w:t>
                </w:r>
              </w:p>
              <w:p w:rsidR="00187CB0" w:rsidRDefault="00187CB0">
                <w:pPr>
                  <w:pStyle w:val="RCWSLText"/>
                  <w:jc w:val="right"/>
                </w:pPr>
                <w:r>
                  <w:t>23</w:t>
                </w:r>
              </w:p>
              <w:p w:rsidR="00187CB0" w:rsidRDefault="00187CB0">
                <w:pPr>
                  <w:pStyle w:val="RCWSLText"/>
                  <w:jc w:val="right"/>
                </w:pPr>
                <w:r>
                  <w:t>24</w:t>
                </w:r>
              </w:p>
              <w:p w:rsidR="00187CB0" w:rsidRDefault="00187CB0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187CB0" w:rsidRDefault="00187CB0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187CB0" w:rsidRDefault="00187CB0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510B"/>
    <w:rsid w:val="000E603A"/>
    <w:rsid w:val="00102468"/>
    <w:rsid w:val="00106544"/>
    <w:rsid w:val="00146AAF"/>
    <w:rsid w:val="00187CB0"/>
    <w:rsid w:val="001A775A"/>
    <w:rsid w:val="001B4E53"/>
    <w:rsid w:val="001C1B27"/>
    <w:rsid w:val="001E6675"/>
    <w:rsid w:val="00217E8A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2335D"/>
    <w:rsid w:val="00723B9C"/>
    <w:rsid w:val="0072541D"/>
    <w:rsid w:val="007769AF"/>
    <w:rsid w:val="007D1589"/>
    <w:rsid w:val="007D35D4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B682C"/>
    <w:rsid w:val="00AD2D0A"/>
    <w:rsid w:val="00B31D1C"/>
    <w:rsid w:val="00B41494"/>
    <w:rsid w:val="00B518D0"/>
    <w:rsid w:val="00B73E0A"/>
    <w:rsid w:val="00B961E0"/>
    <w:rsid w:val="00BF44DF"/>
    <w:rsid w:val="00C61A83"/>
    <w:rsid w:val="00C8108C"/>
    <w:rsid w:val="00CF21E8"/>
    <w:rsid w:val="00D40447"/>
    <w:rsid w:val="00D659AC"/>
    <w:rsid w:val="00DA47F3"/>
    <w:rsid w:val="00DE256E"/>
    <w:rsid w:val="00DF5D0E"/>
    <w:rsid w:val="00E1471A"/>
    <w:rsid w:val="00E4027D"/>
    <w:rsid w:val="00E41CC6"/>
    <w:rsid w:val="00E66F5D"/>
    <w:rsid w:val="00E850E7"/>
    <w:rsid w:val="00ED2EEB"/>
    <w:rsid w:val="00F229DE"/>
    <w:rsid w:val="00F304D3"/>
    <w:rsid w:val="00F4663F"/>
    <w:rsid w:val="00F90570"/>
    <w:rsid w:val="00FF5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llahan_ja\AppData\Roaming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14</TotalTime>
  <Pages>1</Pages>
  <Words>234</Words>
  <Characters>1217</Characters>
  <Application>Microsoft Office Word</Application>
  <DocSecurity>8</DocSecurity>
  <Lines>35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1186-S2 AMH .... CALL 076</vt:lpstr>
    </vt:vector>
  </TitlesOfParts>
  <Company>Washington State Legislature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1186-S2 AMH NEAL CALL 076</dc:title>
  <dc:creator>Jason Callahan</dc:creator>
  <cp:lastModifiedBy>Jason Callahan</cp:lastModifiedBy>
  <cp:revision>4</cp:revision>
  <cp:lastPrinted>2011-02-26T20:36:00Z</cp:lastPrinted>
  <dcterms:created xsi:type="dcterms:W3CDTF">2011-02-26T20:22:00Z</dcterms:created>
  <dcterms:modified xsi:type="dcterms:W3CDTF">2011-02-26T20:36:00Z</dcterms:modified>
</cp:coreProperties>
</file>