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512CB7" w:rsidP="0072541D">
          <w:pPr>
            <w:pStyle w:val="AmendDocName"/>
          </w:pPr>
          <w:customXml w:element="BillDocName">
            <w:r>
              <w:t xml:space="preserve">1041-S</w:t>
            </w:r>
          </w:customXml>
          <w:customXml w:element="AmendType">
            <w:r>
              <w:t xml:space="preserve"> AMH</w:t>
            </w:r>
          </w:customXml>
          <w:customXml w:element="SponsorAcronym">
            <w:r>
              <w:t xml:space="preserve"> HUNT</w:t>
            </w:r>
          </w:customXml>
          <w:customXml w:element="DrafterAcronym">
            <w:r>
              <w:t xml:space="preserve"> ADAM</w:t>
            </w:r>
          </w:customXml>
          <w:customXml w:element="DraftNumber">
            <w:r>
              <w:t xml:space="preserve"> 031</w:t>
            </w:r>
          </w:customXml>
        </w:p>
      </w:customXml>
      <w:customXml w:element="Heading">
        <w:p w:rsidR="00DF5D0E" w:rsidRDefault="00512CB7">
          <w:customXml w:element="ReferenceNumber">
            <w:r w:rsidR="00597BFC">
              <w:rPr>
                <w:b/>
                <w:u w:val="single"/>
              </w:rPr>
              <w:t>SHB 1041</w:t>
            </w:r>
            <w:r w:rsidR="00DE256E">
              <w:t xml:space="preserve"> - </w:t>
            </w:r>
          </w:customXml>
          <w:customXml w:element="Floor">
            <w:r w:rsidR="00597BFC">
              <w:t>H AMD</w:t>
            </w:r>
          </w:customXml>
          <w:customXml w:element="AmendNumber">
            <w:r>
              <w:rPr>
                <w:b/>
              </w:rPr>
              <w:t xml:space="preserve"> 26</w:t>
            </w:r>
          </w:customXml>
        </w:p>
        <w:p w:rsidR="00DF5D0E" w:rsidRDefault="00512CB7" w:rsidP="00605C39">
          <w:pPr>
            <w:ind w:firstLine="576"/>
          </w:pPr>
          <w:customXml w:element="Sponsors">
            <w:r>
              <w:t xml:space="preserve">By Representative Hunter</w:t>
            </w:r>
          </w:customXml>
        </w:p>
        <w:p w:rsidR="00DF5D0E" w:rsidRDefault="00512CB7" w:rsidP="00846034">
          <w:pPr>
            <w:spacing w:line="408" w:lineRule="exact"/>
            <w:jc w:val="right"/>
            <w:rPr>
              <w:b/>
              <w:bCs/>
            </w:rPr>
          </w:pPr>
          <w:customXml w:element="FloorAction"/>
        </w:p>
      </w:customXml>
      <w:customXml w:element="Page">
        <w:permStart w:id="0" w:edGrp="everyone" w:displacedByCustomXml="prev"/>
        <w:p w:rsidR="00597BFC" w:rsidRDefault="00512CB7"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597BFC">
            <w:t xml:space="preserve">On page </w:t>
          </w:r>
          <w:r w:rsidR="00F82699">
            <w:t>5, beginning on line 30, after "personnel" strike all material through "</w:t>
          </w:r>
          <w:r w:rsidR="00F82699">
            <w:rPr>
              <w:u w:val="single"/>
            </w:rPr>
            <w:t>training</w:t>
          </w:r>
          <w:r w:rsidR="00F82699">
            <w:t>" on line 31</w:t>
          </w:r>
        </w:p>
        <w:p w:rsidR="00F82699" w:rsidRDefault="00F82699" w:rsidP="00F82699">
          <w:pPr>
            <w:pStyle w:val="RCWSLText"/>
          </w:pPr>
        </w:p>
        <w:p w:rsidR="00F82699" w:rsidRPr="00F82699" w:rsidRDefault="00F82699" w:rsidP="00F82699">
          <w:pPr>
            <w:pStyle w:val="RCWSLText"/>
          </w:pPr>
          <w:r>
            <w:tab/>
            <w:t>On page 5, line 33,</w:t>
          </w:r>
          <w:r w:rsidR="009E5B57">
            <w:t xml:space="preserve"> after "officer"</w:t>
          </w:r>
          <w:r>
            <w:t xml:space="preserve"> strike "</w:t>
          </w:r>
          <w:r w:rsidR="009E5B57" w:rsidRPr="009E5B57">
            <w:rPr>
              <w:u w:val="single"/>
            </w:rPr>
            <w:t xml:space="preserve">or </w:t>
          </w:r>
          <w:r>
            <w:rPr>
              <w:u w:val="single"/>
            </w:rPr>
            <w:t>correctional employee</w:t>
          </w:r>
          <w:r>
            <w:t>"</w:t>
          </w:r>
        </w:p>
        <w:p w:rsidR="00F82699" w:rsidRDefault="00F82699" w:rsidP="00597BFC">
          <w:pPr>
            <w:pStyle w:val="RCWSLText"/>
            <w:suppressLineNumbers/>
          </w:pPr>
        </w:p>
        <w:p w:rsidR="00F82699" w:rsidRDefault="00F82699" w:rsidP="00F82699">
          <w:pPr>
            <w:pStyle w:val="RCWSLText"/>
            <w:rPr>
              <w:u w:val="single"/>
            </w:rPr>
          </w:pPr>
          <w:r>
            <w:tab/>
            <w:t>On page 6, line 1, after "(7)" insert: "</w:t>
          </w:r>
          <w:r>
            <w:rPr>
              <w:u w:val="single"/>
            </w:rPr>
            <w:t xml:space="preserve">Subsections (1)(a), (b), (c), and (e) of this section do not apply to correctional personnel who have completed government-sponsored law enforcement firearms training, except that subsection (1)(b) of this section does apply to a correctional employee who is present at a courthouse building as a party to an action under chapter 10.14, 10.99, or 26.50 RCW, or an action under Title 26 RCW where any party has alleged the existence of domestic violence as defined in RCW 26.50.010. </w:t>
          </w:r>
        </w:p>
        <w:p w:rsidR="00F82699" w:rsidRDefault="00F82699" w:rsidP="00F82699">
          <w:pPr>
            <w:pStyle w:val="RCWSLText"/>
            <w:suppressLineNumbers/>
          </w:pPr>
          <w:r w:rsidRPr="00010619">
            <w:tab/>
          </w:r>
          <w:r>
            <w:rPr>
              <w:u w:val="single"/>
            </w:rPr>
            <w:t>(8)</w:t>
          </w:r>
          <w:r w:rsidRPr="00F82699">
            <w:t>"</w:t>
          </w:r>
          <w:r>
            <w:t xml:space="preserve"> </w:t>
          </w:r>
        </w:p>
        <w:p w:rsidR="00F82699" w:rsidRDefault="00F82699" w:rsidP="00F82699">
          <w:pPr>
            <w:pStyle w:val="RCWSLText"/>
            <w:suppressLineNumbers/>
          </w:pPr>
        </w:p>
        <w:p w:rsidR="00F82699" w:rsidRDefault="00F82699" w:rsidP="00F82699">
          <w:pPr>
            <w:pStyle w:val="RCWSLText"/>
            <w:suppressLineNumbers/>
          </w:pPr>
          <w:r>
            <w:tab/>
            <w:t>On page 6, at the beginning of line 8, strike "(8)" and insert "((</w:t>
          </w:r>
          <w:r w:rsidRPr="00F82699">
            <w:rPr>
              <w:strike/>
            </w:rPr>
            <w:t>(8)</w:t>
          </w:r>
          <w:r>
            <w:t xml:space="preserve">)) </w:t>
          </w:r>
          <w:r>
            <w:rPr>
              <w:u w:val="single"/>
            </w:rPr>
            <w:t>(9)</w:t>
          </w:r>
          <w:r>
            <w:t>"</w:t>
          </w:r>
        </w:p>
        <w:p w:rsidR="00F82699" w:rsidRDefault="00F82699" w:rsidP="00F82699">
          <w:pPr>
            <w:pStyle w:val="RCWSLText"/>
            <w:suppressLineNumbers/>
          </w:pPr>
        </w:p>
        <w:p w:rsidR="00F82699" w:rsidRDefault="00F82699" w:rsidP="00F82699">
          <w:pPr>
            <w:pStyle w:val="RCWSLText"/>
            <w:suppressLineNumbers/>
          </w:pPr>
          <w:r>
            <w:tab/>
            <w:t xml:space="preserve">On page 6, at the beginning of line 14, strike "(9)" and insert </w:t>
          </w:r>
          <w:r w:rsidR="009E5B57">
            <w:t>"</w:t>
          </w:r>
          <w:r>
            <w:t>((</w:t>
          </w:r>
          <w:r w:rsidRPr="00010619">
            <w:rPr>
              <w:strike/>
            </w:rPr>
            <w:t>(9)</w:t>
          </w:r>
          <w:r>
            <w:t xml:space="preserve">)) </w:t>
          </w:r>
          <w:r>
            <w:rPr>
              <w:u w:val="single"/>
            </w:rPr>
            <w:t>(10)</w:t>
          </w:r>
          <w:r w:rsidRPr="00F82699">
            <w:t>"</w:t>
          </w:r>
        </w:p>
        <w:p w:rsidR="00F82699" w:rsidRDefault="00F82699" w:rsidP="00F82699">
          <w:pPr>
            <w:pStyle w:val="RCWSLText"/>
            <w:suppressLineNumbers/>
          </w:pPr>
        </w:p>
        <w:p w:rsidR="00F82699" w:rsidRDefault="00F82699" w:rsidP="00F82699">
          <w:pPr>
            <w:pStyle w:val="RCWSLText"/>
            <w:suppressLineNumbers/>
          </w:pPr>
          <w:r>
            <w:tab/>
            <w:t xml:space="preserve">On page 6, at the beginning of line 17, strike "(10)" and insert </w:t>
          </w:r>
          <w:r w:rsidR="009E5B57">
            <w:t>"</w:t>
          </w:r>
          <w:r>
            <w:t>((</w:t>
          </w:r>
          <w:r w:rsidRPr="00010619">
            <w:rPr>
              <w:strike/>
            </w:rPr>
            <w:t>(</w:t>
          </w:r>
          <w:r>
            <w:rPr>
              <w:strike/>
            </w:rPr>
            <w:t>10</w:t>
          </w:r>
          <w:r w:rsidRPr="00010619">
            <w:rPr>
              <w:strike/>
            </w:rPr>
            <w:t>)</w:t>
          </w:r>
          <w:r>
            <w:t xml:space="preserve">)) </w:t>
          </w:r>
          <w:r>
            <w:rPr>
              <w:u w:val="single"/>
            </w:rPr>
            <w:t>(11)</w:t>
          </w:r>
          <w:r w:rsidRPr="00F82699">
            <w:t>"</w:t>
          </w:r>
        </w:p>
        <w:p w:rsidR="00F82699" w:rsidRDefault="00F82699" w:rsidP="00F82699">
          <w:pPr>
            <w:pStyle w:val="RCWSLText"/>
            <w:suppressLineNumbers/>
          </w:pPr>
        </w:p>
        <w:p w:rsidR="00DF5D0E" w:rsidRPr="00C8108C" w:rsidRDefault="00F82699" w:rsidP="00F82699">
          <w:pPr>
            <w:pStyle w:val="RCWSLText"/>
            <w:suppressLineNumbers/>
          </w:pPr>
          <w:r>
            <w:tab/>
            <w:t xml:space="preserve">On page 6, at the beginning of line 19, strike "(11)" and insert </w:t>
          </w:r>
          <w:r w:rsidR="009E5B57">
            <w:t>"</w:t>
          </w:r>
          <w:r>
            <w:t>((</w:t>
          </w:r>
          <w:r w:rsidRPr="00010619">
            <w:rPr>
              <w:strike/>
            </w:rPr>
            <w:t>(</w:t>
          </w:r>
          <w:r>
            <w:rPr>
              <w:strike/>
            </w:rPr>
            <w:t>11</w:t>
          </w:r>
          <w:r w:rsidRPr="00010619">
            <w:rPr>
              <w:strike/>
            </w:rPr>
            <w:t>)</w:t>
          </w:r>
          <w:r>
            <w:t xml:space="preserve">)) </w:t>
          </w:r>
          <w:r>
            <w:rPr>
              <w:u w:val="single"/>
            </w:rPr>
            <w:t>(12)</w:t>
          </w:r>
          <w:r w:rsidRPr="00F82699">
            <w:t>"</w:t>
          </w:r>
        </w:p>
      </w:customXml>
      <w:permEnd w:id="0" w:displacedByCustomXml="next"/>
      <w:customXml w:element="Effect">
        <w:p w:rsidR="00ED2EEB" w:rsidRDefault="00ED2EEB" w:rsidP="00597BFC">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597BFC">
                <w:pPr>
                  <w:pStyle w:val="Effect"/>
                  <w:suppressLineNumbers/>
                  <w:shd w:val="clear" w:color="auto" w:fill="auto"/>
                  <w:ind w:left="0" w:firstLine="0"/>
                </w:pPr>
                <w:permStart w:id="1" w:edGrp="everyone" w:colFirst="1" w:colLast="1"/>
              </w:p>
            </w:tc>
            <w:tc>
              <w:tcPr>
                <w:tcW w:w="9874" w:type="dxa"/>
                <w:shd w:val="clear" w:color="auto" w:fill="FFFFFF" w:themeFill="background1"/>
              </w:tcPr>
              <w:p w:rsidR="00F82699" w:rsidRPr="0096303F" w:rsidRDefault="0096303F" w:rsidP="00F82699">
                <w:pPr>
                  <w:pStyle w:val="Effect"/>
                  <w:suppressLineNumbers/>
                  <w:shd w:val="clear" w:color="auto" w:fill="auto"/>
                  <w:ind w:left="0" w:firstLine="0"/>
                </w:pPr>
                <w:r w:rsidRPr="0096303F">
                  <w:tab/>
                </w:r>
                <w:r w:rsidR="001C1B27" w:rsidRPr="0096303F">
                  <w:rPr>
                    <w:u w:val="single"/>
                  </w:rPr>
                  <w:t>EFFECT:</w:t>
                </w:r>
                <w:r w:rsidR="001C1B27" w:rsidRPr="0096303F">
                  <w:t>  </w:t>
                </w:r>
                <w:r w:rsidR="009E5B57">
                  <w:t xml:space="preserve">Provides that </w:t>
                </w:r>
                <w:r w:rsidR="00F82699">
                  <w:t xml:space="preserve">correctional </w:t>
                </w:r>
                <w:r w:rsidR="009E5B57">
                  <w:t xml:space="preserve">personnel are not exempt from the restriction on </w:t>
                </w:r>
                <w:r w:rsidR="00F82699">
                  <w:t>possessing firearms in bars, taverns, and other establishments, or portions of establishments, classified by the Liquor Control Board as off limits to persons under age 21.</w:t>
                </w:r>
              </w:p>
              <w:p w:rsidR="001C1B27" w:rsidRPr="0096303F" w:rsidRDefault="001C1B27" w:rsidP="00597BFC">
                <w:pPr>
                  <w:pStyle w:val="Effect"/>
                  <w:suppressLineNumbers/>
                  <w:shd w:val="clear" w:color="auto" w:fill="auto"/>
                  <w:ind w:left="0" w:firstLine="0"/>
                </w:pPr>
                <w:r w:rsidRPr="0096303F">
                  <w:t> </w:t>
                </w:r>
              </w:p>
              <w:p w:rsidR="001B4E53" w:rsidRPr="007D1589" w:rsidRDefault="001B4E53" w:rsidP="00597BFC">
                <w:pPr>
                  <w:pStyle w:val="ListBullet"/>
                  <w:numPr>
                    <w:ilvl w:val="0"/>
                    <w:numId w:val="0"/>
                  </w:numPr>
                  <w:suppressLineNumbers/>
                </w:pPr>
              </w:p>
            </w:tc>
          </w:tr>
        </w:tbl>
        <w:p w:rsidR="00DF5D0E" w:rsidRDefault="00512CB7" w:rsidP="00597BFC">
          <w:pPr>
            <w:pStyle w:val="BillEnd"/>
            <w:suppressLineNumbers/>
          </w:pPr>
        </w:p>
        <w:permEnd w:id="1" w:displacedByCustomXml="next"/>
      </w:customXml>
      <w:p w:rsidR="00DF5D0E" w:rsidRDefault="00DE256E" w:rsidP="00597BFC">
        <w:pPr>
          <w:pStyle w:val="BillEnd"/>
          <w:suppressLineNumbers/>
        </w:pPr>
        <w:r>
          <w:rPr>
            <w:b/>
          </w:rPr>
          <w:t>--- END ---</w:t>
        </w:r>
      </w:p>
      <w:p w:rsidR="00DF5D0E" w:rsidRDefault="00512CB7" w:rsidP="00597BF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BE5" w:rsidRDefault="007B2BE5" w:rsidP="00DF5D0E">
      <w:r>
        <w:separator/>
      </w:r>
    </w:p>
  </w:endnote>
  <w:endnote w:type="continuationSeparator" w:id="0">
    <w:p w:rsidR="007B2BE5" w:rsidRDefault="007B2BE5"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BA9" w:rsidRDefault="00556B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E5" w:rsidRDefault="00512CB7">
    <w:pPr>
      <w:pStyle w:val="AmendDraftFooter"/>
    </w:pPr>
    <w:fldSimple w:instr=" TITLE   \* MERGEFORMAT ">
      <w:r w:rsidR="00C14D50">
        <w:t>1041-S AMH HUNT ADAM 031</w:t>
      </w:r>
    </w:fldSimple>
    <w:r w:rsidR="007B2BE5">
      <w:tab/>
    </w:r>
    <w:fldSimple w:instr=" PAGE  \* Arabic  \* MERGEFORMAT ">
      <w:r w:rsidR="00C14D50">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E5" w:rsidRDefault="00512CB7">
    <w:pPr>
      <w:pStyle w:val="AmendDraftFooter"/>
    </w:pPr>
    <w:fldSimple w:instr=" TITLE   \* MERGEFORMAT ">
      <w:r w:rsidR="00C14D50">
        <w:t>1041-S AMH HUNT ADAM 031</w:t>
      </w:r>
    </w:fldSimple>
    <w:r w:rsidR="007B2BE5">
      <w:tab/>
    </w:r>
    <w:fldSimple w:instr=" PAGE  \* Arabic  \* MERGEFORMAT ">
      <w:r w:rsidR="00C14D5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BE5" w:rsidRDefault="007B2BE5" w:rsidP="00DF5D0E">
      <w:r>
        <w:separator/>
      </w:r>
    </w:p>
  </w:footnote>
  <w:footnote w:type="continuationSeparator" w:id="0">
    <w:p w:rsidR="007B2BE5" w:rsidRDefault="007B2BE5"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BA9" w:rsidRDefault="00556B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E5" w:rsidRDefault="00512CB7">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7B2BE5" w:rsidRDefault="007B2BE5">
                <w:pPr>
                  <w:pStyle w:val="RCWSLText"/>
                  <w:jc w:val="right"/>
                </w:pPr>
                <w:r>
                  <w:t>1</w:t>
                </w:r>
              </w:p>
              <w:p w:rsidR="007B2BE5" w:rsidRDefault="007B2BE5">
                <w:pPr>
                  <w:pStyle w:val="RCWSLText"/>
                  <w:jc w:val="right"/>
                </w:pPr>
                <w:r>
                  <w:t>2</w:t>
                </w:r>
              </w:p>
              <w:p w:rsidR="007B2BE5" w:rsidRDefault="007B2BE5">
                <w:pPr>
                  <w:pStyle w:val="RCWSLText"/>
                  <w:jc w:val="right"/>
                </w:pPr>
                <w:r>
                  <w:t>3</w:t>
                </w:r>
              </w:p>
              <w:p w:rsidR="007B2BE5" w:rsidRDefault="007B2BE5">
                <w:pPr>
                  <w:pStyle w:val="RCWSLText"/>
                  <w:jc w:val="right"/>
                </w:pPr>
                <w:r>
                  <w:t>4</w:t>
                </w:r>
              </w:p>
              <w:p w:rsidR="007B2BE5" w:rsidRDefault="007B2BE5">
                <w:pPr>
                  <w:pStyle w:val="RCWSLText"/>
                  <w:jc w:val="right"/>
                </w:pPr>
                <w:r>
                  <w:t>5</w:t>
                </w:r>
              </w:p>
              <w:p w:rsidR="007B2BE5" w:rsidRDefault="007B2BE5">
                <w:pPr>
                  <w:pStyle w:val="RCWSLText"/>
                  <w:jc w:val="right"/>
                </w:pPr>
                <w:r>
                  <w:t>6</w:t>
                </w:r>
              </w:p>
              <w:p w:rsidR="007B2BE5" w:rsidRDefault="007B2BE5">
                <w:pPr>
                  <w:pStyle w:val="RCWSLText"/>
                  <w:jc w:val="right"/>
                </w:pPr>
                <w:r>
                  <w:t>7</w:t>
                </w:r>
              </w:p>
              <w:p w:rsidR="007B2BE5" w:rsidRDefault="007B2BE5">
                <w:pPr>
                  <w:pStyle w:val="RCWSLText"/>
                  <w:jc w:val="right"/>
                </w:pPr>
                <w:r>
                  <w:t>8</w:t>
                </w:r>
              </w:p>
              <w:p w:rsidR="007B2BE5" w:rsidRDefault="007B2BE5">
                <w:pPr>
                  <w:pStyle w:val="RCWSLText"/>
                  <w:jc w:val="right"/>
                </w:pPr>
                <w:r>
                  <w:t>9</w:t>
                </w:r>
              </w:p>
              <w:p w:rsidR="007B2BE5" w:rsidRDefault="007B2BE5">
                <w:pPr>
                  <w:pStyle w:val="RCWSLText"/>
                  <w:jc w:val="right"/>
                </w:pPr>
                <w:r>
                  <w:t>10</w:t>
                </w:r>
              </w:p>
              <w:p w:rsidR="007B2BE5" w:rsidRDefault="007B2BE5">
                <w:pPr>
                  <w:pStyle w:val="RCWSLText"/>
                  <w:jc w:val="right"/>
                </w:pPr>
                <w:r>
                  <w:t>11</w:t>
                </w:r>
              </w:p>
              <w:p w:rsidR="007B2BE5" w:rsidRDefault="007B2BE5">
                <w:pPr>
                  <w:pStyle w:val="RCWSLText"/>
                  <w:jc w:val="right"/>
                </w:pPr>
                <w:r>
                  <w:t>12</w:t>
                </w:r>
              </w:p>
              <w:p w:rsidR="007B2BE5" w:rsidRDefault="007B2BE5">
                <w:pPr>
                  <w:pStyle w:val="RCWSLText"/>
                  <w:jc w:val="right"/>
                </w:pPr>
                <w:r>
                  <w:t>13</w:t>
                </w:r>
              </w:p>
              <w:p w:rsidR="007B2BE5" w:rsidRDefault="007B2BE5">
                <w:pPr>
                  <w:pStyle w:val="RCWSLText"/>
                  <w:jc w:val="right"/>
                </w:pPr>
                <w:r>
                  <w:t>14</w:t>
                </w:r>
              </w:p>
              <w:p w:rsidR="007B2BE5" w:rsidRDefault="007B2BE5">
                <w:pPr>
                  <w:pStyle w:val="RCWSLText"/>
                  <w:jc w:val="right"/>
                </w:pPr>
                <w:r>
                  <w:t>15</w:t>
                </w:r>
              </w:p>
              <w:p w:rsidR="007B2BE5" w:rsidRDefault="007B2BE5">
                <w:pPr>
                  <w:pStyle w:val="RCWSLText"/>
                  <w:jc w:val="right"/>
                </w:pPr>
                <w:r>
                  <w:t>16</w:t>
                </w:r>
              </w:p>
              <w:p w:rsidR="007B2BE5" w:rsidRDefault="007B2BE5">
                <w:pPr>
                  <w:pStyle w:val="RCWSLText"/>
                  <w:jc w:val="right"/>
                </w:pPr>
                <w:r>
                  <w:t>17</w:t>
                </w:r>
              </w:p>
              <w:p w:rsidR="007B2BE5" w:rsidRDefault="007B2BE5">
                <w:pPr>
                  <w:pStyle w:val="RCWSLText"/>
                  <w:jc w:val="right"/>
                </w:pPr>
                <w:r>
                  <w:t>18</w:t>
                </w:r>
              </w:p>
              <w:p w:rsidR="007B2BE5" w:rsidRDefault="007B2BE5">
                <w:pPr>
                  <w:pStyle w:val="RCWSLText"/>
                  <w:jc w:val="right"/>
                </w:pPr>
                <w:r>
                  <w:t>19</w:t>
                </w:r>
              </w:p>
              <w:p w:rsidR="007B2BE5" w:rsidRDefault="007B2BE5">
                <w:pPr>
                  <w:pStyle w:val="RCWSLText"/>
                  <w:jc w:val="right"/>
                </w:pPr>
                <w:r>
                  <w:t>20</w:t>
                </w:r>
              </w:p>
              <w:p w:rsidR="007B2BE5" w:rsidRDefault="007B2BE5">
                <w:pPr>
                  <w:pStyle w:val="RCWSLText"/>
                  <w:jc w:val="right"/>
                </w:pPr>
                <w:r>
                  <w:t>21</w:t>
                </w:r>
              </w:p>
              <w:p w:rsidR="007B2BE5" w:rsidRDefault="007B2BE5">
                <w:pPr>
                  <w:pStyle w:val="RCWSLText"/>
                  <w:jc w:val="right"/>
                </w:pPr>
                <w:r>
                  <w:t>22</w:t>
                </w:r>
              </w:p>
              <w:p w:rsidR="007B2BE5" w:rsidRDefault="007B2BE5">
                <w:pPr>
                  <w:pStyle w:val="RCWSLText"/>
                  <w:jc w:val="right"/>
                </w:pPr>
                <w:r>
                  <w:t>23</w:t>
                </w:r>
              </w:p>
              <w:p w:rsidR="007B2BE5" w:rsidRDefault="007B2BE5">
                <w:pPr>
                  <w:pStyle w:val="RCWSLText"/>
                  <w:jc w:val="right"/>
                </w:pPr>
                <w:r>
                  <w:t>24</w:t>
                </w:r>
              </w:p>
              <w:p w:rsidR="007B2BE5" w:rsidRDefault="007B2BE5">
                <w:pPr>
                  <w:pStyle w:val="RCWSLText"/>
                  <w:jc w:val="right"/>
                </w:pPr>
                <w:r>
                  <w:t>25</w:t>
                </w:r>
              </w:p>
              <w:p w:rsidR="007B2BE5" w:rsidRDefault="007B2BE5">
                <w:pPr>
                  <w:pStyle w:val="RCWSLText"/>
                  <w:jc w:val="right"/>
                </w:pPr>
                <w:r>
                  <w:t>26</w:t>
                </w:r>
              </w:p>
              <w:p w:rsidR="007B2BE5" w:rsidRDefault="007B2BE5">
                <w:pPr>
                  <w:pStyle w:val="RCWSLText"/>
                  <w:jc w:val="right"/>
                </w:pPr>
                <w:r>
                  <w:t>27</w:t>
                </w:r>
              </w:p>
              <w:p w:rsidR="007B2BE5" w:rsidRDefault="007B2BE5">
                <w:pPr>
                  <w:pStyle w:val="RCWSLText"/>
                  <w:jc w:val="right"/>
                </w:pPr>
                <w:r>
                  <w:t>28</w:t>
                </w:r>
              </w:p>
              <w:p w:rsidR="007B2BE5" w:rsidRDefault="007B2BE5">
                <w:pPr>
                  <w:pStyle w:val="RCWSLText"/>
                  <w:jc w:val="right"/>
                </w:pPr>
                <w:r>
                  <w:t>29</w:t>
                </w:r>
              </w:p>
              <w:p w:rsidR="007B2BE5" w:rsidRDefault="007B2BE5">
                <w:pPr>
                  <w:pStyle w:val="RCWSLText"/>
                  <w:jc w:val="right"/>
                </w:pPr>
                <w:r>
                  <w:t>30</w:t>
                </w:r>
              </w:p>
              <w:p w:rsidR="007B2BE5" w:rsidRDefault="007B2BE5">
                <w:pPr>
                  <w:pStyle w:val="RCWSLText"/>
                  <w:jc w:val="right"/>
                </w:pPr>
                <w:r>
                  <w:t>31</w:t>
                </w:r>
              </w:p>
              <w:p w:rsidR="007B2BE5" w:rsidRDefault="007B2BE5">
                <w:pPr>
                  <w:pStyle w:val="RCWSLText"/>
                  <w:jc w:val="right"/>
                </w:pPr>
                <w:r>
                  <w:t>32</w:t>
                </w:r>
              </w:p>
              <w:p w:rsidR="007B2BE5" w:rsidRDefault="007B2BE5">
                <w:pPr>
                  <w:pStyle w:val="RCWSLText"/>
                  <w:jc w:val="right"/>
                </w:pPr>
                <w:r>
                  <w:t>33</w:t>
                </w:r>
              </w:p>
              <w:p w:rsidR="007B2BE5" w:rsidRDefault="007B2BE5">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E5" w:rsidRDefault="00512CB7">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7B2BE5" w:rsidRDefault="007B2BE5" w:rsidP="00605C39">
                <w:pPr>
                  <w:pStyle w:val="RCWSLText"/>
                  <w:spacing w:before="2888"/>
                  <w:jc w:val="right"/>
                </w:pPr>
                <w:r>
                  <w:t>1</w:t>
                </w:r>
              </w:p>
              <w:p w:rsidR="007B2BE5" w:rsidRDefault="007B2BE5">
                <w:pPr>
                  <w:pStyle w:val="RCWSLText"/>
                  <w:jc w:val="right"/>
                </w:pPr>
                <w:r>
                  <w:t>2</w:t>
                </w:r>
              </w:p>
              <w:p w:rsidR="007B2BE5" w:rsidRDefault="007B2BE5">
                <w:pPr>
                  <w:pStyle w:val="RCWSLText"/>
                  <w:jc w:val="right"/>
                </w:pPr>
                <w:r>
                  <w:t>3</w:t>
                </w:r>
              </w:p>
              <w:p w:rsidR="007B2BE5" w:rsidRDefault="007B2BE5">
                <w:pPr>
                  <w:pStyle w:val="RCWSLText"/>
                  <w:jc w:val="right"/>
                </w:pPr>
                <w:r>
                  <w:t>4</w:t>
                </w:r>
              </w:p>
              <w:p w:rsidR="007B2BE5" w:rsidRDefault="007B2BE5">
                <w:pPr>
                  <w:pStyle w:val="RCWSLText"/>
                  <w:jc w:val="right"/>
                </w:pPr>
                <w:r>
                  <w:t>5</w:t>
                </w:r>
              </w:p>
              <w:p w:rsidR="007B2BE5" w:rsidRDefault="007B2BE5">
                <w:pPr>
                  <w:pStyle w:val="RCWSLText"/>
                  <w:jc w:val="right"/>
                </w:pPr>
                <w:r>
                  <w:t>6</w:t>
                </w:r>
              </w:p>
              <w:p w:rsidR="007B2BE5" w:rsidRDefault="007B2BE5">
                <w:pPr>
                  <w:pStyle w:val="RCWSLText"/>
                  <w:jc w:val="right"/>
                </w:pPr>
                <w:r>
                  <w:t>7</w:t>
                </w:r>
              </w:p>
              <w:p w:rsidR="007B2BE5" w:rsidRDefault="007B2BE5">
                <w:pPr>
                  <w:pStyle w:val="RCWSLText"/>
                  <w:jc w:val="right"/>
                </w:pPr>
                <w:r>
                  <w:t>8</w:t>
                </w:r>
              </w:p>
              <w:p w:rsidR="007B2BE5" w:rsidRDefault="007B2BE5">
                <w:pPr>
                  <w:pStyle w:val="RCWSLText"/>
                  <w:jc w:val="right"/>
                </w:pPr>
                <w:r>
                  <w:t>9</w:t>
                </w:r>
              </w:p>
              <w:p w:rsidR="007B2BE5" w:rsidRDefault="007B2BE5">
                <w:pPr>
                  <w:pStyle w:val="RCWSLText"/>
                  <w:jc w:val="right"/>
                </w:pPr>
                <w:r>
                  <w:t>10</w:t>
                </w:r>
              </w:p>
              <w:p w:rsidR="007B2BE5" w:rsidRDefault="007B2BE5">
                <w:pPr>
                  <w:pStyle w:val="RCWSLText"/>
                  <w:jc w:val="right"/>
                </w:pPr>
                <w:r>
                  <w:t>11</w:t>
                </w:r>
              </w:p>
              <w:p w:rsidR="007B2BE5" w:rsidRDefault="007B2BE5">
                <w:pPr>
                  <w:pStyle w:val="RCWSLText"/>
                  <w:jc w:val="right"/>
                </w:pPr>
                <w:r>
                  <w:t>12</w:t>
                </w:r>
              </w:p>
              <w:p w:rsidR="007B2BE5" w:rsidRDefault="007B2BE5">
                <w:pPr>
                  <w:pStyle w:val="RCWSLText"/>
                  <w:jc w:val="right"/>
                </w:pPr>
                <w:r>
                  <w:t>13</w:t>
                </w:r>
              </w:p>
              <w:p w:rsidR="007B2BE5" w:rsidRDefault="007B2BE5">
                <w:pPr>
                  <w:pStyle w:val="RCWSLText"/>
                  <w:jc w:val="right"/>
                </w:pPr>
                <w:r>
                  <w:t>14</w:t>
                </w:r>
              </w:p>
              <w:p w:rsidR="007B2BE5" w:rsidRDefault="007B2BE5">
                <w:pPr>
                  <w:pStyle w:val="RCWSLText"/>
                  <w:jc w:val="right"/>
                </w:pPr>
                <w:r>
                  <w:t>15</w:t>
                </w:r>
              </w:p>
              <w:p w:rsidR="007B2BE5" w:rsidRDefault="007B2BE5">
                <w:pPr>
                  <w:pStyle w:val="RCWSLText"/>
                  <w:jc w:val="right"/>
                </w:pPr>
                <w:r>
                  <w:t>16</w:t>
                </w:r>
              </w:p>
              <w:p w:rsidR="007B2BE5" w:rsidRDefault="007B2BE5">
                <w:pPr>
                  <w:pStyle w:val="RCWSLText"/>
                  <w:jc w:val="right"/>
                </w:pPr>
                <w:r>
                  <w:t>17</w:t>
                </w:r>
              </w:p>
              <w:p w:rsidR="007B2BE5" w:rsidRDefault="007B2BE5">
                <w:pPr>
                  <w:pStyle w:val="RCWSLText"/>
                  <w:jc w:val="right"/>
                </w:pPr>
                <w:r>
                  <w:t>18</w:t>
                </w:r>
              </w:p>
              <w:p w:rsidR="007B2BE5" w:rsidRDefault="007B2BE5">
                <w:pPr>
                  <w:pStyle w:val="RCWSLText"/>
                  <w:jc w:val="right"/>
                </w:pPr>
                <w:r>
                  <w:t>19</w:t>
                </w:r>
              </w:p>
              <w:p w:rsidR="007B2BE5" w:rsidRDefault="007B2BE5">
                <w:pPr>
                  <w:pStyle w:val="RCWSLText"/>
                  <w:jc w:val="right"/>
                </w:pPr>
                <w:r>
                  <w:t>20</w:t>
                </w:r>
              </w:p>
              <w:p w:rsidR="007B2BE5" w:rsidRDefault="007B2BE5">
                <w:pPr>
                  <w:pStyle w:val="RCWSLText"/>
                  <w:jc w:val="right"/>
                </w:pPr>
                <w:r>
                  <w:t>21</w:t>
                </w:r>
              </w:p>
              <w:p w:rsidR="007B2BE5" w:rsidRDefault="007B2BE5">
                <w:pPr>
                  <w:pStyle w:val="RCWSLText"/>
                  <w:jc w:val="right"/>
                </w:pPr>
                <w:r>
                  <w:t>22</w:t>
                </w:r>
              </w:p>
              <w:p w:rsidR="007B2BE5" w:rsidRDefault="007B2BE5">
                <w:pPr>
                  <w:pStyle w:val="RCWSLText"/>
                  <w:jc w:val="right"/>
                </w:pPr>
                <w:r>
                  <w:t>23</w:t>
                </w:r>
              </w:p>
              <w:p w:rsidR="007B2BE5" w:rsidRDefault="007B2BE5">
                <w:pPr>
                  <w:pStyle w:val="RCWSLText"/>
                  <w:jc w:val="right"/>
                </w:pPr>
                <w:r>
                  <w:t>24</w:t>
                </w:r>
              </w:p>
              <w:p w:rsidR="007B2BE5" w:rsidRDefault="007B2BE5" w:rsidP="00060D21">
                <w:pPr>
                  <w:pStyle w:val="RCWSLText"/>
                  <w:jc w:val="right"/>
                </w:pPr>
                <w:r>
                  <w:t>25</w:t>
                </w:r>
              </w:p>
              <w:p w:rsidR="007B2BE5" w:rsidRDefault="007B2BE5" w:rsidP="00060D21">
                <w:pPr>
                  <w:pStyle w:val="RCWSLText"/>
                  <w:jc w:val="right"/>
                </w:pPr>
                <w:r>
                  <w:t>26</w:t>
                </w:r>
              </w:p>
              <w:p w:rsidR="007B2BE5" w:rsidRDefault="007B2BE5"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81CBD"/>
    <w:rsid w:val="00316CD9"/>
    <w:rsid w:val="003E2FC6"/>
    <w:rsid w:val="00492DDC"/>
    <w:rsid w:val="004C6615"/>
    <w:rsid w:val="00512CB7"/>
    <w:rsid w:val="00523C5A"/>
    <w:rsid w:val="00556BA9"/>
    <w:rsid w:val="00597BFC"/>
    <w:rsid w:val="005E69C3"/>
    <w:rsid w:val="00605C39"/>
    <w:rsid w:val="006841E6"/>
    <w:rsid w:val="006F7027"/>
    <w:rsid w:val="0072335D"/>
    <w:rsid w:val="0072541D"/>
    <w:rsid w:val="007769AF"/>
    <w:rsid w:val="007B2BE5"/>
    <w:rsid w:val="007D1589"/>
    <w:rsid w:val="007D35D4"/>
    <w:rsid w:val="00846034"/>
    <w:rsid w:val="008C7E6E"/>
    <w:rsid w:val="00931B84"/>
    <w:rsid w:val="0096303F"/>
    <w:rsid w:val="00972869"/>
    <w:rsid w:val="00984CD1"/>
    <w:rsid w:val="009E5B57"/>
    <w:rsid w:val="009F23A9"/>
    <w:rsid w:val="00A01F29"/>
    <w:rsid w:val="00A17B5B"/>
    <w:rsid w:val="00A4729B"/>
    <w:rsid w:val="00A93D4A"/>
    <w:rsid w:val="00AB682C"/>
    <w:rsid w:val="00AD2D0A"/>
    <w:rsid w:val="00B31D1C"/>
    <w:rsid w:val="00B41494"/>
    <w:rsid w:val="00B518D0"/>
    <w:rsid w:val="00B73E0A"/>
    <w:rsid w:val="00B961E0"/>
    <w:rsid w:val="00BF44DF"/>
    <w:rsid w:val="00C14D50"/>
    <w:rsid w:val="00C61A83"/>
    <w:rsid w:val="00C8108C"/>
    <w:rsid w:val="00D40447"/>
    <w:rsid w:val="00D659AC"/>
    <w:rsid w:val="00DA47F3"/>
    <w:rsid w:val="00DE256E"/>
    <w:rsid w:val="00DF5D0E"/>
    <w:rsid w:val="00E1471A"/>
    <w:rsid w:val="00E41CC6"/>
    <w:rsid w:val="00E66F5D"/>
    <w:rsid w:val="00E850E7"/>
    <w:rsid w:val="00ED2EEB"/>
    <w:rsid w:val="00EE0A91"/>
    <w:rsid w:val="00F229DE"/>
    <w:rsid w:val="00F304D3"/>
    <w:rsid w:val="00F4663F"/>
    <w:rsid w:val="00F82699"/>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_ed\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12</TotalTime>
  <Pages>2</Pages>
  <Words>246</Words>
  <Characters>1208</Characters>
  <Application>Microsoft Office Word</Application>
  <DocSecurity>8</DocSecurity>
  <Lines>46</Lines>
  <Paragraphs>16</Paragraphs>
  <ScaleCrop>false</ScaleCrop>
  <HeadingPairs>
    <vt:vector size="2" baseType="variant">
      <vt:variant>
        <vt:lpstr>Title</vt:lpstr>
      </vt:variant>
      <vt:variant>
        <vt:i4>1</vt:i4>
      </vt:variant>
    </vt:vector>
  </HeadingPairs>
  <TitlesOfParts>
    <vt:vector size="1" baseType="lpstr">
      <vt:lpstr>1041-S AMH HUNT ADAM 031</vt:lpstr>
    </vt:vector>
  </TitlesOfParts>
  <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1041-S AMH HUNT ADAM 031</dc:title>
  <dc:subject/>
  <dc:creator>Edie Adams</dc:creator>
  <cp:keywords/>
  <dc:description/>
  <cp:lastModifiedBy>Edie Adams</cp:lastModifiedBy>
  <cp:revision>5</cp:revision>
  <cp:lastPrinted>2011-02-18T17:22:00Z</cp:lastPrinted>
  <dcterms:created xsi:type="dcterms:W3CDTF">2011-02-18T17:10:00Z</dcterms:created>
  <dcterms:modified xsi:type="dcterms:W3CDTF">2011-02-18T17:22:00Z</dcterms:modified>
</cp:coreProperties>
</file>