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0028D" w:rsidP="0072541D">
          <w:pPr>
            <w:pStyle w:val="AmendDocName"/>
          </w:pPr>
          <w:customXml w:element="BillDocName">
            <w:r>
              <w:t xml:space="preserve">6468-S</w:t>
            </w:r>
          </w:customXml>
          <w:customXml w:element="AmendType">
            <w:r>
              <w:t xml:space="preserve"> AMS</w:t>
            </w:r>
          </w:customXml>
          <w:customXml w:element="SponsorAcronym">
            <w:r>
              <w:t xml:space="preserve"> ROCK</w:t>
            </w:r>
          </w:customXml>
          <w:customXml w:element="DrafterAcronym">
            <w:r>
              <w:t xml:space="preserve"> WILB</w:t>
            </w:r>
          </w:customXml>
          <w:customXml w:element="DraftNumber">
            <w:r>
              <w:t xml:space="preserve"> 012</w:t>
            </w:r>
          </w:customXml>
        </w:p>
      </w:customXml>
      <w:customXml w:element="Heading">
        <w:p w:rsidR="00DF5D0E" w:rsidRDefault="0090028D">
          <w:customXml w:element="ReferenceNumber">
            <w:r w:rsidR="003231DF">
              <w:rPr>
                <w:b/>
                <w:u w:val="single"/>
              </w:rPr>
              <w:t>SSB 6468</w:t>
            </w:r>
            <w:r w:rsidR="00DE256E">
              <w:t xml:space="preserve"> - </w:t>
            </w:r>
          </w:customXml>
          <w:customXml w:element="Floor">
            <w:r w:rsidR="003231DF">
              <w:t>S AMD</w:t>
            </w:r>
          </w:customXml>
          <w:customXml w:element="AmendNumber">
            <w:r>
              <w:rPr>
                <w:b/>
              </w:rPr>
              <w:t xml:space="preserve"> 82</w:t>
            </w:r>
          </w:customXml>
        </w:p>
        <w:p w:rsidR="00DF5D0E" w:rsidRDefault="0090028D" w:rsidP="00605C39">
          <w:pPr>
            <w:ind w:firstLine="576"/>
          </w:pPr>
          <w:customXml w:element="Sponsors">
            <w:r>
              <w:t xml:space="preserve">By Senators Rockefeller and Kauffman</w:t>
            </w:r>
          </w:customXml>
        </w:p>
        <w:p w:rsidR="00DF5D0E" w:rsidRDefault="0090028D" w:rsidP="00846034">
          <w:pPr>
            <w:spacing w:line="408" w:lineRule="exact"/>
            <w:jc w:val="right"/>
            <w:rPr>
              <w:b/>
              <w:bCs/>
            </w:rPr>
          </w:pPr>
          <w:customXml w:element="FloorAction">
            <w:r>
              <w:t xml:space="preserve">ADOPTED 2/12/2010</w:t>
            </w:r>
          </w:customXml>
        </w:p>
      </w:customXml>
      <w:permStart w:id="0" w:edGrp="everyone" w:displacedByCustomXml="next"/>
      <w:customXml w:element="Page">
        <w:p w:rsidR="003231DF" w:rsidRPr="00761A21" w:rsidRDefault="0090028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231DF">
            <w:t xml:space="preserve">On page </w:t>
          </w:r>
          <w:r w:rsidR="00A3251B">
            <w:t>2</w:t>
          </w:r>
          <w:r w:rsidR="003231DF">
            <w:t xml:space="preserve">, </w:t>
          </w:r>
          <w:r w:rsidR="00A3251B">
            <w:t>on</w:t>
          </w:r>
          <w:r w:rsidR="003231DF">
            <w:t xml:space="preserve"> line</w:t>
          </w:r>
          <w:r w:rsidR="00A3251B">
            <w:t xml:space="preserve"> 18 after "</w:t>
          </w:r>
          <w:r w:rsidR="00A3251B">
            <w:rPr>
              <w:u w:val="single"/>
            </w:rPr>
            <w:t>projects</w:t>
          </w:r>
          <w:r w:rsidR="00761A21">
            <w:rPr>
              <w:u w:val="single"/>
            </w:rPr>
            <w:t>.</w:t>
          </w:r>
          <w:proofErr w:type="gramStart"/>
          <w:r w:rsidR="00A3251B">
            <w:t>"</w:t>
          </w:r>
          <w:r w:rsidR="003231DF">
            <w:t>,</w:t>
          </w:r>
          <w:proofErr w:type="gramEnd"/>
          <w:r w:rsidR="003231DF">
            <w:t xml:space="preserve"> insert </w:t>
          </w:r>
          <w:r w:rsidR="00A3251B">
            <w:t>"</w:t>
          </w:r>
          <w:r w:rsidR="00500BDC">
            <w:rPr>
              <w:u w:val="single"/>
            </w:rPr>
            <w:t>The</w:t>
          </w:r>
          <w:r w:rsidR="00A3251B">
            <w:rPr>
              <w:u w:val="single"/>
            </w:rPr>
            <w:t xml:space="preserve"> legislature</w:t>
          </w:r>
          <w:r w:rsidR="00500BDC">
            <w:rPr>
              <w:u w:val="single"/>
            </w:rPr>
            <w:t xml:space="preserve"> further intends</w:t>
          </w:r>
          <w:r w:rsidR="00A3251B">
            <w:rPr>
              <w:u w:val="single"/>
            </w:rPr>
            <w:t xml:space="preserve"> to allocate future distribution</w:t>
          </w:r>
          <w:r w:rsidR="00761A21">
            <w:rPr>
              <w:u w:val="single"/>
            </w:rPr>
            <w:t xml:space="preserve">s </w:t>
          </w:r>
          <w:r w:rsidR="00A3251B">
            <w:rPr>
              <w:u w:val="single"/>
            </w:rPr>
            <w:t xml:space="preserve">of energy-related federal jobs stimulus funding to strengthen these programs, and to coordinate energy retrofit and rehabilitation improvements as authorized by this act to increase the number of structures qualifying for assistance under these multiple </w:t>
          </w:r>
          <w:r w:rsidR="00761A21">
            <w:rPr>
              <w:u w:val="single"/>
            </w:rPr>
            <w:t xml:space="preserve">state and federal energy efficiency </w:t>
          </w:r>
          <w:r w:rsidR="00A3251B">
            <w:rPr>
              <w:u w:val="single"/>
            </w:rPr>
            <w:t>programs</w:t>
          </w:r>
          <w:r w:rsidR="00761A21">
            <w:rPr>
              <w:u w:val="single"/>
            </w:rPr>
            <w:t>.</w:t>
          </w:r>
          <w:r w:rsidR="00761A21">
            <w:t>"</w:t>
          </w:r>
        </w:p>
        <w:p w:rsidR="00A3251B" w:rsidRDefault="00A3251B" w:rsidP="00A3251B">
          <w:pPr>
            <w:pStyle w:val="RCWSLText"/>
          </w:pPr>
        </w:p>
        <w:p w:rsidR="00ED2EEB" w:rsidRDefault="00DE256E" w:rsidP="00761A21">
          <w:pPr>
            <w:pStyle w:val="RCWSLText"/>
          </w:pPr>
          <w:r>
            <w:tab/>
          </w:r>
        </w:p>
      </w:customXml>
      <w:customXml w:element="Effect">
        <w:p w:rsidR="00DF5D0E" w:rsidRDefault="00ED2EEB">
          <w:pPr>
            <w:pStyle w:val="AmendSectionPostSpace"/>
          </w:pPr>
          <w:r>
            <w:tab/>
          </w:r>
          <w:r w:rsidR="00DE256E">
            <w:tab/>
          </w:r>
          <w:r w:rsidR="00DE256E">
            <w:rPr>
              <w:u w:val="single"/>
            </w:rPr>
            <w:t>EFFECT:</w:t>
          </w:r>
          <w:r w:rsidR="00DE256E">
            <w:t>  </w:t>
          </w:r>
          <w:r w:rsidR="00761A21">
            <w:t>Expresses legislative intent to target new energy-related federal stimulus funding toward programs for building energy retrofits, including the coordinated weatherization and structural repair authority being provided to the Energy Matchmakers program.</w:t>
          </w:r>
        </w:p>
      </w:customXml>
      <w:permEnd w:id="0" w:displacedByCustomXml="prev"/>
      <w:p w:rsidR="00DF5D0E" w:rsidRDefault="00DF5D0E">
        <w:pPr>
          <w:pStyle w:val="BillEnd"/>
        </w:pPr>
      </w:p>
      <w:p w:rsidR="00DF5D0E" w:rsidRDefault="00DE256E">
        <w:pPr>
          <w:pStyle w:val="BillEnd"/>
        </w:pPr>
        <w:r>
          <w:rPr>
            <w:b/>
          </w:rPr>
          <w:t>--- END ---</w:t>
        </w:r>
      </w:p>
      <w:p w:rsidR="00DF5D0E" w:rsidRDefault="0090028D">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DF" w:rsidRDefault="003231DF" w:rsidP="00DF5D0E">
      <w:r>
        <w:separator/>
      </w:r>
    </w:p>
  </w:endnote>
  <w:endnote w:type="continuationSeparator" w:id="0">
    <w:p w:rsidR="003231DF" w:rsidRDefault="003231D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028D">
    <w:pPr>
      <w:pStyle w:val="AmendDraftFooter"/>
    </w:pPr>
    <w:fldSimple w:instr=" TITLE   \* MERGEFORMAT ">
      <w:r w:rsidR="00771F08">
        <w:t>6468-S AMS .... WILB 012</w:t>
      </w:r>
    </w:fldSimple>
    <w:r w:rsidR="00DE256E">
      <w:tab/>
    </w:r>
    <w:r>
      <w:fldChar w:fldCharType="begin"/>
    </w:r>
    <w:r w:rsidR="00DE256E">
      <w:instrText xml:space="preserve"> PAGE  \* Arabic  \* MERGEFORMAT </w:instrText>
    </w:r>
    <w:r>
      <w:fldChar w:fldCharType="separate"/>
    </w:r>
    <w:r w:rsidR="003231D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028D">
    <w:pPr>
      <w:pStyle w:val="AmendDraftFooter"/>
    </w:pPr>
    <w:fldSimple w:instr=" TITLE   \* MERGEFORMAT ">
      <w:r w:rsidR="00771F08">
        <w:t>6468-S AMS .... WILB 012</w:t>
      </w:r>
    </w:fldSimple>
    <w:r w:rsidR="00DE256E">
      <w:tab/>
    </w:r>
    <w:r>
      <w:fldChar w:fldCharType="begin"/>
    </w:r>
    <w:r w:rsidR="00DE256E">
      <w:instrText xml:space="preserve"> PAGE  \* Arabic  \* MERGEFORMAT </w:instrText>
    </w:r>
    <w:r>
      <w:fldChar w:fldCharType="separate"/>
    </w:r>
    <w:r w:rsidR="00771F0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DF" w:rsidRDefault="003231DF" w:rsidP="00DF5D0E">
      <w:r>
        <w:separator/>
      </w:r>
    </w:p>
  </w:footnote>
  <w:footnote w:type="continuationSeparator" w:id="0">
    <w:p w:rsidR="003231DF" w:rsidRDefault="003231D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0028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0028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231DF"/>
    <w:rsid w:val="003E2FC6"/>
    <w:rsid w:val="00492DDC"/>
    <w:rsid w:val="00500BDC"/>
    <w:rsid w:val="00523C5A"/>
    <w:rsid w:val="00605C39"/>
    <w:rsid w:val="006841E6"/>
    <w:rsid w:val="006F7027"/>
    <w:rsid w:val="0072335D"/>
    <w:rsid w:val="0072541D"/>
    <w:rsid w:val="00761A21"/>
    <w:rsid w:val="00771F08"/>
    <w:rsid w:val="007D35D4"/>
    <w:rsid w:val="00846034"/>
    <w:rsid w:val="0090028D"/>
    <w:rsid w:val="00931B84"/>
    <w:rsid w:val="00972869"/>
    <w:rsid w:val="009F23A9"/>
    <w:rsid w:val="00A01F29"/>
    <w:rsid w:val="00A3251B"/>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66416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1</Pages>
  <Words>103</Words>
  <Characters>728</Characters>
  <Application>Microsoft Office Word</Application>
  <DocSecurity>8</DocSecurity>
  <Lines>66</Lines>
  <Paragraphs>41</Paragraphs>
  <ScaleCrop>false</ScaleCrop>
  <HeadingPairs>
    <vt:vector size="2" baseType="variant">
      <vt:variant>
        <vt:lpstr>Title</vt:lpstr>
      </vt:variant>
      <vt:variant>
        <vt:i4>1</vt:i4>
      </vt:variant>
    </vt:vector>
  </HeadingPairs>
  <TitlesOfParts>
    <vt:vector size="1" baseType="lpstr">
      <vt:lpstr>6468-S AMS .... WILB 012</vt:lpstr>
    </vt:vector>
  </TitlesOfParts>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6468-S AMS ROCK WILB 012</dc:title>
  <dc:subject/>
  <dc:creator>Washington State Legislature</dc:creator>
  <cp:keywords/>
  <dc:description/>
  <cp:lastModifiedBy>Washington State Legislature</cp:lastModifiedBy>
  <cp:revision>4</cp:revision>
  <cp:lastPrinted>2010-02-11T16:49:00Z</cp:lastPrinted>
  <dcterms:created xsi:type="dcterms:W3CDTF">2010-02-11T16:30:00Z</dcterms:created>
  <dcterms:modified xsi:type="dcterms:W3CDTF">2010-02-11T16:50:00Z</dcterms:modified>
</cp:coreProperties>
</file>