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A5914" w:rsidP="0072541D">
          <w:pPr>
            <w:pStyle w:val="AmendDocName"/>
          </w:pPr>
          <w:customXml w:element="BillDocName">
            <w:r>
              <w:t xml:space="preserve">6137-S</w:t>
            </w:r>
          </w:customXml>
          <w:customXml w:element="AmendType">
            <w:r>
              <w:t xml:space="preserve"> AMS</w:t>
            </w:r>
          </w:customXml>
          <w:customXml w:element="SponsorAcronym">
            <w:r>
              <w:t xml:space="preserve"> ....</w:t>
            </w:r>
          </w:customXml>
          <w:customXml w:element="DrafterAcronym">
            <w:r>
              <w:t xml:space="preserve"> JONE</w:t>
            </w:r>
          </w:customXml>
          <w:customXml w:element="DraftNumber">
            <w:r>
              <w:t xml:space="preserve"> 028</w:t>
            </w:r>
          </w:customXml>
        </w:p>
      </w:customXml>
      <w:customXml w:element="OfferedBy">
        <w:p w:rsidR="00DF5D0E" w:rsidRDefault="00DE256E" w:rsidP="00B73E0A">
          <w:pPr>
            <w:pStyle w:val="OfferedBy"/>
            <w:spacing w:after="120"/>
          </w:pPr>
          <w:r>
            <w:tab/>
          </w:r>
          <w:r>
            <w:tab/>
          </w:r>
          <w:r>
            <w:tab/>
          </w:r>
        </w:p>
      </w:customXml>
      <w:customXml w:element="Heading">
        <w:p w:rsidR="00DF5D0E" w:rsidRDefault="008A5914">
          <w:customXml w:element="ReferenceNumber">
            <w:r w:rsidR="00DF368E">
              <w:rPr>
                <w:b/>
                <w:u w:val="single"/>
              </w:rPr>
              <w:t>SSB 6137</w:t>
            </w:r>
            <w:r w:rsidR="00DE256E">
              <w:t xml:space="preserve"> - </w:t>
            </w:r>
          </w:customXml>
          <w:customXml w:element="Floor">
            <w:r w:rsidR="00DF368E">
              <w:t>S AMD</w:t>
            </w:r>
          </w:customXml>
          <w:customXml w:element="AmendNumber">
            <w:r>
              <w:rPr>
                <w:b/>
              </w:rPr>
              <w:t xml:space="preserve"> 550</w:t>
            </w:r>
          </w:customXml>
        </w:p>
        <w:p w:rsidR="00DF5D0E" w:rsidRDefault="008A5914" w:rsidP="00605C39">
          <w:pPr>
            <w:ind w:firstLine="576"/>
          </w:pPr>
          <w:customXml w:element="Sponsors">
            <w:r>
              <w:t xml:space="preserve">By Senator Tom</w:t>
            </w:r>
          </w:customXml>
        </w:p>
        <w:p w:rsidR="00DF5D0E" w:rsidRDefault="008A5914" w:rsidP="00846034">
          <w:pPr>
            <w:spacing w:line="408" w:lineRule="exact"/>
            <w:jc w:val="right"/>
            <w:rPr>
              <w:b/>
              <w:bCs/>
            </w:rPr>
          </w:pPr>
          <w:customXml w:element="FloorAction">
            <w:r>
              <w:t xml:space="preserve">PULLED 4/26/2009</w:t>
            </w:r>
          </w:customXml>
        </w:p>
      </w:customXml>
      <w:permStart w:id="0" w:edGrp="everyone" w:displacedByCustomXml="next"/>
      <w:customXml w:element="Page">
        <w:p w:rsidR="00DF368E" w:rsidRDefault="008A5914"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F368E">
            <w:t xml:space="preserve">On page </w:t>
          </w:r>
          <w:r w:rsidR="005D3F86">
            <w:t>2</w:t>
          </w:r>
          <w:r w:rsidR="00DF368E">
            <w:t xml:space="preserve">, after line </w:t>
          </w:r>
          <w:r w:rsidR="005D3F86">
            <w:t>7</w:t>
          </w:r>
          <w:r w:rsidR="00DF368E">
            <w:t>, insert the following:</w:t>
          </w:r>
        </w:p>
        <w:p w:rsidR="00A15647" w:rsidRDefault="00D733DC" w:rsidP="00A15647">
          <w:pPr>
            <w:pStyle w:val="BegSec-Amd"/>
          </w:pPr>
          <w:r>
            <w:rPr>
              <w:b/>
            </w:rPr>
            <w:t>"</w:t>
          </w:r>
          <w:r w:rsidR="00A15647">
            <w:rPr>
              <w:b/>
            </w:rPr>
            <w:t xml:space="preserve">Sec. 2.  </w:t>
          </w:r>
          <w:r w:rsidR="00A15647">
            <w:t>RCW 84.52.0531 and 2009 c 4 s 908 are each amended to read as follows:</w:t>
          </w:r>
        </w:p>
        <w:p w:rsidR="00A15647" w:rsidRDefault="00A15647" w:rsidP="00A15647">
          <w:pPr>
            <w:pStyle w:val="RCWSLText"/>
          </w:pPr>
          <w:r>
            <w:tab/>
            <w:t>The maximum dollar amount which may be levied by or for any school district for maintenance and operation support under the provisions of RCW 84.52.053 shall be determined as follows:</w:t>
          </w:r>
        </w:p>
        <w:p w:rsidR="00A15647" w:rsidRDefault="00A15647" w:rsidP="00A15647">
          <w:pPr>
            <w:pStyle w:val="RCWSLText"/>
          </w:pPr>
          <w:r>
            <w:tab/>
            <w:t>(1) For excess levies for collection in calendar year 1997, the maximum dollar amount shall be calculated pursuant to the laws and rules in effect in November 1996.</w:t>
          </w:r>
        </w:p>
        <w:p w:rsidR="00A15647" w:rsidRDefault="00A15647" w:rsidP="00A15647">
          <w:pPr>
            <w:pStyle w:val="RCWSLText"/>
          </w:pPr>
          <w:r>
            <w:tab/>
            <w:t>(2) For excess levies for collection in calendar year 1998 and thereafter, the maximum dollar amount shall be the sum of (a) plus or minus (b) and (c) of this subsection minus (d) of this subsection:</w:t>
          </w:r>
        </w:p>
        <w:p w:rsidR="00A15647" w:rsidRDefault="00A15647" w:rsidP="00A15647">
          <w:pPr>
            <w:pStyle w:val="RCWSLText"/>
          </w:pPr>
          <w:r>
            <w:tab/>
            <w:t>(a) The district's levy base as defined in subsections (3) and (4) of this section multiplied by the district's maximum levy percentage as defined in subsection (5) of this section;</w:t>
          </w:r>
        </w:p>
        <w:p w:rsidR="00A15647" w:rsidRDefault="00A15647" w:rsidP="00A15647">
          <w:pPr>
            <w:pStyle w:val="RCWSLText"/>
          </w:pPr>
          <w:r>
            <w:tab/>
            <w:t>(b)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rsidR="00A15647" w:rsidRDefault="00A15647" w:rsidP="00A15647">
          <w:pPr>
            <w:pStyle w:val="RCWSLText"/>
          </w:pPr>
          <w:r>
            <w:tab/>
            <w:t xml:space="preserve">(c) For districts in an interdistrict cooperative agreement, the nonresident school district's maximum levy amount shall be reduced and the resident school district's maximum levy amount shall be increased by an amount equal to the per pupil basic education allocation </w:t>
          </w:r>
          <w:r>
            <w:lastRenderedPageBreak/>
            <w:t>included in the nonresident district's levy base under subsection (3) of this section multiplied by:</w:t>
          </w:r>
        </w:p>
        <w:p w:rsidR="00A15647" w:rsidRDefault="00A15647" w:rsidP="00A15647">
          <w:pPr>
            <w:pStyle w:val="RCWSLText"/>
          </w:pPr>
          <w:r>
            <w:tab/>
            <w:t>(i) The number of full-time equivalent students served from the resident district in the prior school year; multiplied by:</w:t>
          </w:r>
        </w:p>
        <w:p w:rsidR="00A15647" w:rsidRDefault="00A15647" w:rsidP="00A15647">
          <w:pPr>
            <w:pStyle w:val="RCWSLText"/>
          </w:pPr>
          <w:r>
            <w:tab/>
            <w:t>(ii) The serving district's maximum levy percentage determined under subsection (5) of this section; increased by:</w:t>
          </w:r>
        </w:p>
        <w:p w:rsidR="00A15647" w:rsidRDefault="00A15647" w:rsidP="00A15647">
          <w:pPr>
            <w:pStyle w:val="RCWSLText"/>
          </w:pPr>
          <w:r>
            <w:tab/>
            <w:t>(iii) The percent increase per full-time equivalent student as stated in the state basic education appropriation section of the biennial budget between the prior school year and the current school year divided by fifty-five percent;</w:t>
          </w:r>
        </w:p>
        <w:p w:rsidR="00A15647" w:rsidRDefault="00A15647" w:rsidP="00A15647">
          <w:pPr>
            <w:pStyle w:val="RCWSLText"/>
          </w:pPr>
          <w:r>
            <w:tab/>
            <w:t>(d) The district's maximum levy amount shall be reduced by the maximum amount of state matching funds for which the district is eligible under RCW 28A.500.010.</w:t>
          </w:r>
        </w:p>
        <w:p w:rsidR="00A15647" w:rsidRDefault="00A15647" w:rsidP="00A15647">
          <w:pPr>
            <w:pStyle w:val="RCWSLText"/>
          </w:pPr>
          <w:r>
            <w:tab/>
            <w:t>(3)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rsidR="00A15647" w:rsidRDefault="00A15647" w:rsidP="00A15647">
          <w:pPr>
            <w:pStyle w:val="RCWSLText"/>
          </w:pPr>
          <w:r>
            <w:tab/>
            <w:t>(a) The district's basic education allocation as determined pursuant to RCW 28A.150.250, 28A.150.260, and 28A.150.350;</w:t>
          </w:r>
        </w:p>
        <w:p w:rsidR="00A15647" w:rsidRDefault="00A15647" w:rsidP="00A15647">
          <w:pPr>
            <w:pStyle w:val="RCWSLText"/>
          </w:pPr>
          <w:r>
            <w:tab/>
            <w:t>(b) State and federal categorical allocations for the following programs:</w:t>
          </w:r>
        </w:p>
        <w:p w:rsidR="00A15647" w:rsidRDefault="00A15647" w:rsidP="00A15647">
          <w:pPr>
            <w:pStyle w:val="RCWSLText"/>
          </w:pPr>
          <w:r>
            <w:tab/>
            <w:t>(i) Pupil transportation;</w:t>
          </w:r>
        </w:p>
        <w:p w:rsidR="00A15647" w:rsidRDefault="00A15647" w:rsidP="00A15647">
          <w:pPr>
            <w:pStyle w:val="RCWSLText"/>
          </w:pPr>
          <w:r>
            <w:tab/>
            <w:t>(ii) Special education;</w:t>
          </w:r>
        </w:p>
        <w:p w:rsidR="00A15647" w:rsidRDefault="00A15647" w:rsidP="00A15647">
          <w:pPr>
            <w:pStyle w:val="RCWSLText"/>
          </w:pPr>
          <w:r>
            <w:tab/>
            <w:t>(iii) Education of highly capable students;</w:t>
          </w:r>
        </w:p>
        <w:p w:rsidR="00A15647" w:rsidRDefault="00A15647" w:rsidP="00A15647">
          <w:pPr>
            <w:pStyle w:val="RCWSLText"/>
          </w:pPr>
          <w:r>
            <w:lastRenderedPageBreak/>
            <w:tab/>
            <w:t>(iv) Compensatory education, including but not limited to learning assistance, migrant education, Indian education, refugee programs, and bilingual education;</w:t>
          </w:r>
        </w:p>
        <w:p w:rsidR="00A15647" w:rsidRDefault="00A15647" w:rsidP="00A15647">
          <w:pPr>
            <w:pStyle w:val="RCWSLText"/>
          </w:pPr>
          <w:r>
            <w:tab/>
            <w:t>(v) Food services; and</w:t>
          </w:r>
        </w:p>
        <w:p w:rsidR="00A15647" w:rsidRDefault="00A15647" w:rsidP="00A15647">
          <w:pPr>
            <w:pStyle w:val="RCWSLText"/>
          </w:pPr>
          <w:r>
            <w:tab/>
            <w:t>(vi) Statewide block grant programs; and</w:t>
          </w:r>
        </w:p>
        <w:p w:rsidR="00A15647" w:rsidRDefault="00A15647" w:rsidP="00A15647">
          <w:pPr>
            <w:pStyle w:val="RCWSLText"/>
          </w:pPr>
          <w:r>
            <w:tab/>
            <w:t>(c) Any other federal allocations for elementary and secondary school programs, including direct grants, other than federal impact aid funds and allocations in lieu of taxes.</w:t>
          </w:r>
        </w:p>
        <w:p w:rsidR="00A15647" w:rsidRDefault="00A15647" w:rsidP="00A15647">
          <w:pPr>
            <w:pStyle w:val="RCWSLText"/>
          </w:pPr>
          <w:r>
            <w:tab/>
            <w:t>(4) For levy collections in calendar years 2005 through ((</w:t>
          </w:r>
          <w:r>
            <w:rPr>
              <w:strike/>
            </w:rPr>
            <w:t>2011</w:t>
          </w:r>
          <w:r>
            <w:t xml:space="preserve">)) </w:t>
          </w:r>
          <w:r>
            <w:rPr>
              <w:u w:val="single"/>
            </w:rPr>
            <w:t>2014</w:t>
          </w:r>
          <w:r>
            <w:t>, in addition to the allocations included under subsection (3)(a) through (c) of this section, a district's levy base shall also include the following:</w:t>
          </w:r>
        </w:p>
        <w:p w:rsidR="00A15647" w:rsidRDefault="00A15647" w:rsidP="00A15647">
          <w:pPr>
            <w:pStyle w:val="RCWSLText"/>
          </w:pPr>
          <w:r>
            <w:tab/>
            <w:t xml:space="preserve">(a) The difference between the allocation the district would have received in the current school year </w:t>
          </w:r>
          <w:r w:rsidRPr="00AC19E4">
            <w:t>had RCW 84.52.068 not been amended by chapter 19, Laws of 2003 1st sp. sess.</w:t>
          </w:r>
          <w:r>
            <w:t xml:space="preserve"> and the allocation the district received in the current school year pursuant to RCW 84.52.068</w:t>
          </w:r>
          <w:r w:rsidRPr="00AC19E4">
            <w:t>.  The office of the superintendent of public instruction shall offset the amount added to a district's levy base pursuant to this subsection (4)(a) by any additional per student allocations included in a district's levy base pursuant to the enactment of an initiative to the people subsequent to June 10, 2004</w:t>
          </w:r>
          <w:r>
            <w:t>; and</w:t>
          </w:r>
        </w:p>
        <w:p w:rsidR="00A15647" w:rsidRDefault="00A15647" w:rsidP="00A15647">
          <w:pPr>
            <w:pStyle w:val="RCWSLText"/>
            <w:rPr>
              <w:strike/>
            </w:rPr>
          </w:pPr>
          <w:r>
            <w:tab/>
            <w:t xml:space="preserve">(b) The difference between the allocations the district would have received the prior school year </w:t>
          </w:r>
          <w:r w:rsidRPr="00AC19E4">
            <w:t>had RCW 28A.400.205 not been amended by chapter 20, Laws of 2003 1st sp. sess.</w:t>
          </w:r>
          <w:r>
            <w:t xml:space="preserve"> and the allocations the district actually received the prior school year pursuant to RCW 28A.400.205.  </w:t>
          </w:r>
          <w:r w:rsidRPr="00AC19E4">
            <w:t>The office of the superintendent of public instruction shall offset the amount added to a district's levy base pursuant to this subsection (4)(b) by any additional salary increase allocations included in a district's levy base pursuant to the enactment of an initiative to the people subsequent to June 10, 2004.</w:t>
          </w:r>
        </w:p>
        <w:p w:rsidR="00A15647" w:rsidRDefault="00A15647" w:rsidP="00A15647">
          <w:pPr>
            <w:pStyle w:val="RCWSLText"/>
          </w:pPr>
          <w:r>
            <w:tab/>
            <w:t>(5) A district's maximum levy percentage shall be twenty-two percent in 1998 and twenty-four percent in 1999 and every year thereafter</w:t>
          </w:r>
          <w:r>
            <w:rPr>
              <w:u w:val="single"/>
            </w:rPr>
            <w:t>, except as provided in subsection (6) of this section</w:t>
          </w:r>
          <w:r>
            <w:t>; plus, for qualifying districts, the grandfathered percentage determined as follows:</w:t>
          </w:r>
        </w:p>
        <w:p w:rsidR="00A15647" w:rsidRDefault="00A15647" w:rsidP="00A15647">
          <w:pPr>
            <w:pStyle w:val="RCWSLText"/>
          </w:pPr>
          <w:r>
            <w:tab/>
            <w:t>(a) For 1997, the difference between the district's 1993 maximum levy percentage and twenty percent; and</w:t>
          </w:r>
        </w:p>
        <w:p w:rsidR="00A15647" w:rsidRDefault="00A15647" w:rsidP="00A15647">
          <w:pPr>
            <w:pStyle w:val="RCWSLText"/>
          </w:pPr>
          <w:r>
            <w:tab/>
            <w:t>(b) For 1998 and thereafter, the percentage calculated as follows:</w:t>
          </w:r>
        </w:p>
        <w:p w:rsidR="00A15647" w:rsidRDefault="00A15647" w:rsidP="00A15647">
          <w:pPr>
            <w:pStyle w:val="RCWSLText"/>
          </w:pPr>
          <w:r>
            <w:tab/>
            <w:t>(i) Multiply the grandfathered percentage for the prior year times the district's levy base determined under subsection (3) of this section;</w:t>
          </w:r>
        </w:p>
        <w:p w:rsidR="00A15647" w:rsidRDefault="00A15647" w:rsidP="00A15647">
          <w:pPr>
            <w:pStyle w:val="RCWSLText"/>
          </w:pPr>
          <w:r>
            <w:tab/>
            <w:t>(ii) Reduce the result of (b)(i) of this subsection by any levy reduction funds as defined in subsection ((</w:t>
          </w:r>
          <w:r>
            <w:rPr>
              <w:strike/>
            </w:rPr>
            <w:t>(6)</w:t>
          </w:r>
          <w:r>
            <w:t xml:space="preserve">)) </w:t>
          </w:r>
          <w:r>
            <w:rPr>
              <w:u w:val="single"/>
            </w:rPr>
            <w:t>(7)</w:t>
          </w:r>
          <w:r>
            <w:t xml:space="preserve"> of this section that are to be allocated to the district for the current school year;</w:t>
          </w:r>
        </w:p>
        <w:p w:rsidR="00A15647" w:rsidRDefault="00A15647" w:rsidP="00A15647">
          <w:pPr>
            <w:pStyle w:val="RCWSLText"/>
          </w:pPr>
          <w:r>
            <w:tab/>
            <w:t>(iii) Divide the result of (b)(ii) of this subsection by the district's levy base; and</w:t>
          </w:r>
        </w:p>
        <w:p w:rsidR="00A15647" w:rsidRDefault="00A15647" w:rsidP="00A15647">
          <w:pPr>
            <w:pStyle w:val="RCWSLText"/>
          </w:pPr>
          <w:r>
            <w:tab/>
            <w:t>(iv) Take the greater of zero or the percentage calculated in (b)(iii) of this subsection.</w:t>
          </w:r>
        </w:p>
        <w:p w:rsidR="00A15647" w:rsidRDefault="00A15647" w:rsidP="00A15647">
          <w:pPr>
            <w:pStyle w:val="RCWSLText"/>
          </w:pPr>
          <w:r>
            <w:tab/>
            <w:t xml:space="preserve">(6) </w:t>
          </w:r>
          <w:r>
            <w:rPr>
              <w:u w:val="single"/>
            </w:rPr>
            <w:t>The maximum levy percentages provided in subsection (5) of this section shall be increased by four percentage points not to exceed a maximum levy percentage of thirty-five percent for levies approved by voters through December 31, 2011.</w:t>
          </w:r>
          <w:r>
            <w:br/>
          </w:r>
          <w:r>
            <w:rPr>
              <w:u w:val="single"/>
            </w:rPr>
            <w:tab/>
            <w:t>(7)</w:t>
          </w:r>
          <w:r>
            <w:t xml:space="preserve">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rsidR="00A15647" w:rsidRDefault="00A15647" w:rsidP="00A15647">
          <w:pPr>
            <w:pStyle w:val="RCWSLText"/>
          </w:pPr>
          <w:r>
            <w:tab/>
            <w:t>((</w:t>
          </w:r>
          <w:r w:rsidRPr="00AC19E4">
            <w:rPr>
              <w:strike/>
            </w:rPr>
            <w:t>(7)</w:t>
          </w:r>
          <w:r>
            <w:t>))</w:t>
          </w:r>
          <w:r w:rsidRPr="00AC19E4">
            <w:t xml:space="preserve"> </w:t>
          </w:r>
          <w:r>
            <w:rPr>
              <w:u w:val="single"/>
            </w:rPr>
            <w:t>(8)</w:t>
          </w:r>
          <w:r w:rsidRPr="00AC19E4">
            <w:t xml:space="preserve"> For the purposes of this section,</w:t>
          </w:r>
          <w:r>
            <w:t xml:space="preserve"> "</w:t>
          </w:r>
          <w:r>
            <w:rPr>
              <w:u w:val="single"/>
            </w:rPr>
            <w:t>P</w:t>
          </w:r>
          <w:r>
            <w:t>rior school year" means the most recent school year completed prior to the year in which the levies are to be collected.</w:t>
          </w:r>
        </w:p>
        <w:p w:rsidR="00A15647" w:rsidRDefault="00A15647" w:rsidP="00A15647">
          <w:pPr>
            <w:pStyle w:val="RCWSLText"/>
          </w:pPr>
          <w:r>
            <w:tab/>
            <w:t>((</w:t>
          </w:r>
          <w:r w:rsidRPr="00AC19E4">
            <w:rPr>
              <w:strike/>
            </w:rPr>
            <w:t>(8)</w:t>
          </w:r>
          <w:r>
            <w:t>))</w:t>
          </w:r>
          <w:r w:rsidRPr="00AC19E4">
            <w:t xml:space="preserve"> </w:t>
          </w:r>
          <w:r w:rsidRPr="00AC19E4">
            <w:rPr>
              <w:u w:val="single"/>
            </w:rPr>
            <w:t>(9)</w:t>
          </w:r>
          <w:r>
            <w:t xml:space="preserve"> </w:t>
          </w:r>
          <w:r w:rsidRPr="00AC19E4">
            <w:t>For the purposes of this section</w:t>
          </w:r>
          <w:r>
            <w:t>, "</w:t>
          </w:r>
          <w:r w:rsidRPr="00AC19E4">
            <w:t>c</w:t>
          </w:r>
          <w:r>
            <w:t>urrent school year" means the year immediately following the prior school year.</w:t>
          </w:r>
        </w:p>
        <w:p w:rsidR="00A15647" w:rsidRDefault="00A15647" w:rsidP="00A15647">
          <w:pPr>
            <w:pStyle w:val="RCWSLText"/>
          </w:pPr>
          <w:r>
            <w:tab/>
            <w:t>((</w:t>
          </w:r>
          <w:r w:rsidRPr="00AC19E4">
            <w:rPr>
              <w:strike/>
            </w:rPr>
            <w:t>(9)</w:t>
          </w:r>
          <w:r>
            <w:t xml:space="preserve">)) </w:t>
          </w:r>
          <w:r>
            <w:rPr>
              <w:u w:val="single"/>
            </w:rPr>
            <w:t>(10)</w:t>
          </w:r>
          <w:r>
            <w:t xml:space="preserve"> Funds collected from transportation vehicle fund tax levies shall not be subject to the levy limitations in this section.</w:t>
          </w:r>
        </w:p>
        <w:p w:rsidR="00A15647" w:rsidRDefault="00A15647" w:rsidP="00A15647">
          <w:pPr>
            <w:pStyle w:val="RCWSLText"/>
          </w:pPr>
          <w:r>
            <w:tab/>
            <w:t>((</w:t>
          </w:r>
          <w:r w:rsidRPr="00AC19E4">
            <w:rPr>
              <w:strike/>
            </w:rPr>
            <w:t>(10)</w:t>
          </w:r>
          <w:r>
            <w:t xml:space="preserve">)) </w:t>
          </w:r>
          <w:r>
            <w:rPr>
              <w:u w:val="single"/>
            </w:rPr>
            <w:t>(11)</w:t>
          </w:r>
          <w:r>
            <w:t xml:space="preserve">  The superintendent of public instruction shall develop rules </w:t>
          </w:r>
          <w:r w:rsidRPr="00AC19E4">
            <w:t>and regulations</w:t>
          </w:r>
          <w:r>
            <w:t xml:space="preserve"> and inform school districts of the pertinent data necessary to carry out the provisions of this section.</w:t>
          </w:r>
        </w:p>
        <w:p w:rsidR="00A15647" w:rsidRDefault="00A15647" w:rsidP="00A15647">
          <w:pPr>
            <w:pStyle w:val="RCWSLText"/>
          </w:pPr>
          <w:r>
            <w:tab/>
            <w:t>((</w:t>
          </w:r>
          <w:r w:rsidRPr="00AC19E4">
            <w:rPr>
              <w:strike/>
            </w:rPr>
            <w:t>(11)</w:t>
          </w:r>
          <w:r>
            <w:t xml:space="preserve">)) </w:t>
          </w:r>
          <w:r>
            <w:rPr>
              <w:u w:val="single"/>
            </w:rPr>
            <w:t>(12)</w:t>
          </w:r>
          <w:r>
            <w:t xml:space="preserve"> For calendar year 2009, the office of the superintendent of public instruction shall recalculate school district levy authority to reflect levy rates certified by school districts for calendar year 2009."</w:t>
          </w:r>
        </w:p>
        <w:p w:rsidR="00A15647" w:rsidRDefault="00A15647" w:rsidP="00A15647">
          <w:pPr>
            <w:pStyle w:val="RCWSLText"/>
          </w:pPr>
        </w:p>
        <w:p w:rsidR="00A15647" w:rsidRDefault="00A15647" w:rsidP="00A15647">
          <w:pPr>
            <w:pStyle w:val="RCWSLText"/>
          </w:pPr>
          <w:r>
            <w:t>Renumber the sections consecutively.</w:t>
          </w:r>
        </w:p>
        <w:p w:rsidR="00A15647" w:rsidRDefault="00A15647" w:rsidP="00A15647">
          <w:pPr>
            <w:pStyle w:val="RCWSLText"/>
          </w:pPr>
        </w:p>
        <w:p w:rsidR="00A15647" w:rsidRDefault="00D733DC" w:rsidP="00A15647">
          <w:pPr>
            <w:pStyle w:val="RCWSLText"/>
          </w:pPr>
          <w:r>
            <w:tab/>
          </w:r>
          <w:r w:rsidR="00A15647">
            <w:t>On page 1, line 1 of the title, after "schools;" insert "making technical corrections; amending RCW 84.52.0531;"</w:t>
          </w:r>
        </w:p>
        <w:p w:rsidR="00A15647" w:rsidRDefault="00A15647" w:rsidP="00A15647">
          <w:pPr>
            <w:pStyle w:val="RCWSLText"/>
            <w:shd w:val="clear" w:color="auto" w:fill="FFFFFF"/>
            <w:spacing w:line="14" w:lineRule="exact"/>
            <w:ind w:left="-576"/>
          </w:pPr>
        </w:p>
        <w:p w:rsidR="00A15647" w:rsidRDefault="00A15647" w:rsidP="00DF368E">
          <w:pPr>
            <w:pStyle w:val="RCWSLText"/>
          </w:pPr>
        </w:p>
        <w:p w:rsidR="00A15647" w:rsidRDefault="00A15647" w:rsidP="00DF368E">
          <w:pPr>
            <w:pStyle w:val="RCWSLText"/>
          </w:pPr>
        </w:p>
        <w:p w:rsidR="00A15647" w:rsidRDefault="00A15647" w:rsidP="00DF368E">
          <w:pPr>
            <w:pStyle w:val="RCWSLText"/>
          </w:pPr>
        </w:p>
        <w:p w:rsidR="005D3F86" w:rsidRDefault="008A5914" w:rsidP="00DF368E">
          <w:pPr>
            <w:pStyle w:val="RCWSLText"/>
          </w:pPr>
        </w:p>
      </w:customXml>
      <w:customXml w:element="Effect">
        <w:p w:rsidR="00DF5D0E" w:rsidRDefault="00ED2EEB" w:rsidP="000E603A">
          <w:pPr>
            <w:pStyle w:val="Effect"/>
          </w:pPr>
          <w:r>
            <w:tab/>
          </w:r>
          <w:r w:rsidR="00DE256E">
            <w:tab/>
          </w:r>
          <w:r w:rsidR="00DE256E">
            <w:rPr>
              <w:u w:val="single"/>
            </w:rPr>
            <w:t>EFFECT:</w:t>
          </w:r>
          <w:r w:rsidR="00DE256E">
            <w:t>   </w:t>
          </w:r>
          <w:r w:rsidR="00A15647">
            <w:t xml:space="preserve">Making a technical correction to </w:t>
          </w:r>
          <w:r w:rsidR="00297515">
            <w:t>the provisions of SHB 1776 relating to common school levy revenue and levy equalization.</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8A5914">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86" w:rsidRDefault="005D3F86" w:rsidP="00DF5D0E">
      <w:r>
        <w:separator/>
      </w:r>
    </w:p>
  </w:endnote>
  <w:endnote w:type="continuationSeparator" w:id="1">
    <w:p w:rsidR="005D3F86" w:rsidRDefault="005D3F8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86" w:rsidRDefault="008A5914">
    <w:pPr>
      <w:pStyle w:val="AmendDraftFooter"/>
    </w:pPr>
    <w:fldSimple w:instr=" TITLE   \* MERGEFORMAT ">
      <w:r w:rsidR="00707D6E">
        <w:t>6137-S AMS .... JONE 028</w:t>
      </w:r>
    </w:fldSimple>
    <w:r w:rsidR="005D3F86">
      <w:tab/>
    </w:r>
    <w:fldSimple w:instr=" PAGE  \* Arabic  \* MERGEFORMAT ">
      <w:r w:rsidR="00707D6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86" w:rsidRDefault="008A5914">
    <w:pPr>
      <w:pStyle w:val="AmendDraftFooter"/>
    </w:pPr>
    <w:fldSimple w:instr=" TITLE   \* MERGEFORMAT ">
      <w:r w:rsidR="00707D6E">
        <w:t>6137-S AMS .... JONE 028</w:t>
      </w:r>
    </w:fldSimple>
    <w:r w:rsidR="005D3F86">
      <w:tab/>
    </w:r>
    <w:fldSimple w:instr=" PAGE  \* Arabic  \* MERGEFORMAT ">
      <w:r w:rsidR="00707D6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86" w:rsidRDefault="005D3F86" w:rsidP="00DF5D0E">
      <w:r>
        <w:separator/>
      </w:r>
    </w:p>
  </w:footnote>
  <w:footnote w:type="continuationSeparator" w:id="1">
    <w:p w:rsidR="005D3F86" w:rsidRDefault="005D3F8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86" w:rsidRDefault="008A591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D3F86" w:rsidRDefault="005D3F86">
                <w:pPr>
                  <w:pStyle w:val="RCWSLText"/>
                  <w:jc w:val="right"/>
                </w:pPr>
                <w:r>
                  <w:t>1</w:t>
                </w:r>
              </w:p>
              <w:p w:rsidR="005D3F86" w:rsidRDefault="005D3F86">
                <w:pPr>
                  <w:pStyle w:val="RCWSLText"/>
                  <w:jc w:val="right"/>
                </w:pPr>
                <w:r>
                  <w:t>2</w:t>
                </w:r>
              </w:p>
              <w:p w:rsidR="005D3F86" w:rsidRDefault="005D3F86">
                <w:pPr>
                  <w:pStyle w:val="RCWSLText"/>
                  <w:jc w:val="right"/>
                </w:pPr>
                <w:r>
                  <w:t>3</w:t>
                </w:r>
              </w:p>
              <w:p w:rsidR="005D3F86" w:rsidRDefault="005D3F86">
                <w:pPr>
                  <w:pStyle w:val="RCWSLText"/>
                  <w:jc w:val="right"/>
                </w:pPr>
                <w:r>
                  <w:t>4</w:t>
                </w:r>
              </w:p>
              <w:p w:rsidR="005D3F86" w:rsidRDefault="005D3F86">
                <w:pPr>
                  <w:pStyle w:val="RCWSLText"/>
                  <w:jc w:val="right"/>
                </w:pPr>
                <w:r>
                  <w:t>5</w:t>
                </w:r>
              </w:p>
              <w:p w:rsidR="005D3F86" w:rsidRDefault="005D3F86">
                <w:pPr>
                  <w:pStyle w:val="RCWSLText"/>
                  <w:jc w:val="right"/>
                </w:pPr>
                <w:r>
                  <w:t>6</w:t>
                </w:r>
              </w:p>
              <w:p w:rsidR="005D3F86" w:rsidRDefault="005D3F86">
                <w:pPr>
                  <w:pStyle w:val="RCWSLText"/>
                  <w:jc w:val="right"/>
                </w:pPr>
                <w:r>
                  <w:t>7</w:t>
                </w:r>
              </w:p>
              <w:p w:rsidR="005D3F86" w:rsidRDefault="005D3F86">
                <w:pPr>
                  <w:pStyle w:val="RCWSLText"/>
                  <w:jc w:val="right"/>
                </w:pPr>
                <w:r>
                  <w:t>8</w:t>
                </w:r>
              </w:p>
              <w:p w:rsidR="005D3F86" w:rsidRDefault="005D3F86">
                <w:pPr>
                  <w:pStyle w:val="RCWSLText"/>
                  <w:jc w:val="right"/>
                </w:pPr>
                <w:r>
                  <w:t>9</w:t>
                </w:r>
              </w:p>
              <w:p w:rsidR="005D3F86" w:rsidRDefault="005D3F86">
                <w:pPr>
                  <w:pStyle w:val="RCWSLText"/>
                  <w:jc w:val="right"/>
                </w:pPr>
                <w:r>
                  <w:t>10</w:t>
                </w:r>
              </w:p>
              <w:p w:rsidR="005D3F86" w:rsidRDefault="005D3F86">
                <w:pPr>
                  <w:pStyle w:val="RCWSLText"/>
                  <w:jc w:val="right"/>
                </w:pPr>
                <w:r>
                  <w:t>11</w:t>
                </w:r>
              </w:p>
              <w:p w:rsidR="005D3F86" w:rsidRDefault="005D3F86">
                <w:pPr>
                  <w:pStyle w:val="RCWSLText"/>
                  <w:jc w:val="right"/>
                </w:pPr>
                <w:r>
                  <w:t>12</w:t>
                </w:r>
              </w:p>
              <w:p w:rsidR="005D3F86" w:rsidRDefault="005D3F86">
                <w:pPr>
                  <w:pStyle w:val="RCWSLText"/>
                  <w:jc w:val="right"/>
                </w:pPr>
                <w:r>
                  <w:t>13</w:t>
                </w:r>
              </w:p>
              <w:p w:rsidR="005D3F86" w:rsidRDefault="005D3F86">
                <w:pPr>
                  <w:pStyle w:val="RCWSLText"/>
                  <w:jc w:val="right"/>
                </w:pPr>
                <w:r>
                  <w:t>14</w:t>
                </w:r>
              </w:p>
              <w:p w:rsidR="005D3F86" w:rsidRDefault="005D3F86">
                <w:pPr>
                  <w:pStyle w:val="RCWSLText"/>
                  <w:jc w:val="right"/>
                </w:pPr>
                <w:r>
                  <w:t>15</w:t>
                </w:r>
              </w:p>
              <w:p w:rsidR="005D3F86" w:rsidRDefault="005D3F86">
                <w:pPr>
                  <w:pStyle w:val="RCWSLText"/>
                  <w:jc w:val="right"/>
                </w:pPr>
                <w:r>
                  <w:t>16</w:t>
                </w:r>
              </w:p>
              <w:p w:rsidR="005D3F86" w:rsidRDefault="005D3F86">
                <w:pPr>
                  <w:pStyle w:val="RCWSLText"/>
                  <w:jc w:val="right"/>
                </w:pPr>
                <w:r>
                  <w:t>17</w:t>
                </w:r>
              </w:p>
              <w:p w:rsidR="005D3F86" w:rsidRDefault="005D3F86">
                <w:pPr>
                  <w:pStyle w:val="RCWSLText"/>
                  <w:jc w:val="right"/>
                </w:pPr>
                <w:r>
                  <w:t>18</w:t>
                </w:r>
              </w:p>
              <w:p w:rsidR="005D3F86" w:rsidRDefault="005D3F86">
                <w:pPr>
                  <w:pStyle w:val="RCWSLText"/>
                  <w:jc w:val="right"/>
                </w:pPr>
                <w:r>
                  <w:t>19</w:t>
                </w:r>
              </w:p>
              <w:p w:rsidR="005D3F86" w:rsidRDefault="005D3F86">
                <w:pPr>
                  <w:pStyle w:val="RCWSLText"/>
                  <w:jc w:val="right"/>
                </w:pPr>
                <w:r>
                  <w:t>20</w:t>
                </w:r>
              </w:p>
              <w:p w:rsidR="005D3F86" w:rsidRDefault="005D3F86">
                <w:pPr>
                  <w:pStyle w:val="RCWSLText"/>
                  <w:jc w:val="right"/>
                </w:pPr>
                <w:r>
                  <w:t>21</w:t>
                </w:r>
              </w:p>
              <w:p w:rsidR="005D3F86" w:rsidRDefault="005D3F86">
                <w:pPr>
                  <w:pStyle w:val="RCWSLText"/>
                  <w:jc w:val="right"/>
                </w:pPr>
                <w:r>
                  <w:t>22</w:t>
                </w:r>
              </w:p>
              <w:p w:rsidR="005D3F86" w:rsidRDefault="005D3F86">
                <w:pPr>
                  <w:pStyle w:val="RCWSLText"/>
                  <w:jc w:val="right"/>
                </w:pPr>
                <w:r>
                  <w:t>23</w:t>
                </w:r>
              </w:p>
              <w:p w:rsidR="005D3F86" w:rsidRDefault="005D3F86">
                <w:pPr>
                  <w:pStyle w:val="RCWSLText"/>
                  <w:jc w:val="right"/>
                </w:pPr>
                <w:r>
                  <w:t>24</w:t>
                </w:r>
              </w:p>
              <w:p w:rsidR="005D3F86" w:rsidRDefault="005D3F86">
                <w:pPr>
                  <w:pStyle w:val="RCWSLText"/>
                  <w:jc w:val="right"/>
                </w:pPr>
                <w:r>
                  <w:t>25</w:t>
                </w:r>
              </w:p>
              <w:p w:rsidR="005D3F86" w:rsidRDefault="005D3F86">
                <w:pPr>
                  <w:pStyle w:val="RCWSLText"/>
                  <w:jc w:val="right"/>
                </w:pPr>
                <w:r>
                  <w:t>26</w:t>
                </w:r>
              </w:p>
              <w:p w:rsidR="005D3F86" w:rsidRDefault="005D3F86">
                <w:pPr>
                  <w:pStyle w:val="RCWSLText"/>
                  <w:jc w:val="right"/>
                </w:pPr>
                <w:r>
                  <w:t>27</w:t>
                </w:r>
              </w:p>
              <w:p w:rsidR="005D3F86" w:rsidRDefault="005D3F86">
                <w:pPr>
                  <w:pStyle w:val="RCWSLText"/>
                  <w:jc w:val="right"/>
                </w:pPr>
                <w:r>
                  <w:t>28</w:t>
                </w:r>
              </w:p>
              <w:p w:rsidR="005D3F86" w:rsidRDefault="005D3F86">
                <w:pPr>
                  <w:pStyle w:val="RCWSLText"/>
                  <w:jc w:val="right"/>
                </w:pPr>
                <w:r>
                  <w:t>29</w:t>
                </w:r>
              </w:p>
              <w:p w:rsidR="005D3F86" w:rsidRDefault="005D3F86">
                <w:pPr>
                  <w:pStyle w:val="RCWSLText"/>
                  <w:jc w:val="right"/>
                </w:pPr>
                <w:r>
                  <w:t>30</w:t>
                </w:r>
              </w:p>
              <w:p w:rsidR="005D3F86" w:rsidRDefault="005D3F86">
                <w:pPr>
                  <w:pStyle w:val="RCWSLText"/>
                  <w:jc w:val="right"/>
                </w:pPr>
                <w:r>
                  <w:t>31</w:t>
                </w:r>
              </w:p>
              <w:p w:rsidR="005D3F86" w:rsidRDefault="005D3F86">
                <w:pPr>
                  <w:pStyle w:val="RCWSLText"/>
                  <w:jc w:val="right"/>
                </w:pPr>
                <w:r>
                  <w:t>32</w:t>
                </w:r>
              </w:p>
              <w:p w:rsidR="005D3F86" w:rsidRDefault="005D3F86">
                <w:pPr>
                  <w:pStyle w:val="RCWSLText"/>
                  <w:jc w:val="right"/>
                </w:pPr>
                <w:r>
                  <w:t>33</w:t>
                </w:r>
              </w:p>
              <w:p w:rsidR="005D3F86" w:rsidRDefault="005D3F8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86" w:rsidRDefault="008A591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D3F86" w:rsidRDefault="005D3F86" w:rsidP="00605C39">
                <w:pPr>
                  <w:pStyle w:val="RCWSLText"/>
                  <w:spacing w:before="2888"/>
                  <w:jc w:val="right"/>
                </w:pPr>
                <w:r>
                  <w:t>1</w:t>
                </w:r>
              </w:p>
              <w:p w:rsidR="005D3F86" w:rsidRDefault="005D3F86">
                <w:pPr>
                  <w:pStyle w:val="RCWSLText"/>
                  <w:jc w:val="right"/>
                </w:pPr>
                <w:r>
                  <w:t>2</w:t>
                </w:r>
              </w:p>
              <w:p w:rsidR="005D3F86" w:rsidRDefault="005D3F86">
                <w:pPr>
                  <w:pStyle w:val="RCWSLText"/>
                  <w:jc w:val="right"/>
                </w:pPr>
                <w:r>
                  <w:t>3</w:t>
                </w:r>
              </w:p>
              <w:p w:rsidR="005D3F86" w:rsidRDefault="005D3F86">
                <w:pPr>
                  <w:pStyle w:val="RCWSLText"/>
                  <w:jc w:val="right"/>
                </w:pPr>
                <w:r>
                  <w:t>4</w:t>
                </w:r>
              </w:p>
              <w:p w:rsidR="005D3F86" w:rsidRDefault="005D3F86">
                <w:pPr>
                  <w:pStyle w:val="RCWSLText"/>
                  <w:jc w:val="right"/>
                </w:pPr>
                <w:r>
                  <w:t>5</w:t>
                </w:r>
              </w:p>
              <w:p w:rsidR="005D3F86" w:rsidRDefault="005D3F86">
                <w:pPr>
                  <w:pStyle w:val="RCWSLText"/>
                  <w:jc w:val="right"/>
                </w:pPr>
                <w:r>
                  <w:t>6</w:t>
                </w:r>
              </w:p>
              <w:p w:rsidR="005D3F86" w:rsidRDefault="005D3F86">
                <w:pPr>
                  <w:pStyle w:val="RCWSLText"/>
                  <w:jc w:val="right"/>
                </w:pPr>
                <w:r>
                  <w:t>7</w:t>
                </w:r>
              </w:p>
              <w:p w:rsidR="005D3F86" w:rsidRDefault="005D3F86">
                <w:pPr>
                  <w:pStyle w:val="RCWSLText"/>
                  <w:jc w:val="right"/>
                </w:pPr>
                <w:r>
                  <w:t>8</w:t>
                </w:r>
              </w:p>
              <w:p w:rsidR="005D3F86" w:rsidRDefault="005D3F86">
                <w:pPr>
                  <w:pStyle w:val="RCWSLText"/>
                  <w:jc w:val="right"/>
                </w:pPr>
                <w:r>
                  <w:t>9</w:t>
                </w:r>
              </w:p>
              <w:p w:rsidR="005D3F86" w:rsidRDefault="005D3F86">
                <w:pPr>
                  <w:pStyle w:val="RCWSLText"/>
                  <w:jc w:val="right"/>
                </w:pPr>
                <w:r>
                  <w:t>10</w:t>
                </w:r>
              </w:p>
              <w:p w:rsidR="005D3F86" w:rsidRDefault="005D3F86">
                <w:pPr>
                  <w:pStyle w:val="RCWSLText"/>
                  <w:jc w:val="right"/>
                </w:pPr>
                <w:r>
                  <w:t>11</w:t>
                </w:r>
              </w:p>
              <w:p w:rsidR="005D3F86" w:rsidRDefault="005D3F86">
                <w:pPr>
                  <w:pStyle w:val="RCWSLText"/>
                  <w:jc w:val="right"/>
                </w:pPr>
                <w:r>
                  <w:t>12</w:t>
                </w:r>
              </w:p>
              <w:p w:rsidR="005D3F86" w:rsidRDefault="005D3F86">
                <w:pPr>
                  <w:pStyle w:val="RCWSLText"/>
                  <w:jc w:val="right"/>
                </w:pPr>
                <w:r>
                  <w:t>13</w:t>
                </w:r>
              </w:p>
              <w:p w:rsidR="005D3F86" w:rsidRDefault="005D3F86">
                <w:pPr>
                  <w:pStyle w:val="RCWSLText"/>
                  <w:jc w:val="right"/>
                </w:pPr>
                <w:r>
                  <w:t>14</w:t>
                </w:r>
              </w:p>
              <w:p w:rsidR="005D3F86" w:rsidRDefault="005D3F86">
                <w:pPr>
                  <w:pStyle w:val="RCWSLText"/>
                  <w:jc w:val="right"/>
                </w:pPr>
                <w:r>
                  <w:t>15</w:t>
                </w:r>
              </w:p>
              <w:p w:rsidR="005D3F86" w:rsidRDefault="005D3F86">
                <w:pPr>
                  <w:pStyle w:val="RCWSLText"/>
                  <w:jc w:val="right"/>
                </w:pPr>
                <w:r>
                  <w:t>16</w:t>
                </w:r>
              </w:p>
              <w:p w:rsidR="005D3F86" w:rsidRDefault="005D3F86">
                <w:pPr>
                  <w:pStyle w:val="RCWSLText"/>
                  <w:jc w:val="right"/>
                </w:pPr>
                <w:r>
                  <w:t>17</w:t>
                </w:r>
              </w:p>
              <w:p w:rsidR="005D3F86" w:rsidRDefault="005D3F86">
                <w:pPr>
                  <w:pStyle w:val="RCWSLText"/>
                  <w:jc w:val="right"/>
                </w:pPr>
                <w:r>
                  <w:t>18</w:t>
                </w:r>
              </w:p>
              <w:p w:rsidR="005D3F86" w:rsidRDefault="005D3F86">
                <w:pPr>
                  <w:pStyle w:val="RCWSLText"/>
                  <w:jc w:val="right"/>
                </w:pPr>
                <w:r>
                  <w:t>19</w:t>
                </w:r>
              </w:p>
              <w:p w:rsidR="005D3F86" w:rsidRDefault="005D3F86">
                <w:pPr>
                  <w:pStyle w:val="RCWSLText"/>
                  <w:jc w:val="right"/>
                </w:pPr>
                <w:r>
                  <w:t>20</w:t>
                </w:r>
              </w:p>
              <w:p w:rsidR="005D3F86" w:rsidRDefault="005D3F86">
                <w:pPr>
                  <w:pStyle w:val="RCWSLText"/>
                  <w:jc w:val="right"/>
                </w:pPr>
                <w:r>
                  <w:t>21</w:t>
                </w:r>
              </w:p>
              <w:p w:rsidR="005D3F86" w:rsidRDefault="005D3F86">
                <w:pPr>
                  <w:pStyle w:val="RCWSLText"/>
                  <w:jc w:val="right"/>
                </w:pPr>
                <w:r>
                  <w:t>22</w:t>
                </w:r>
              </w:p>
              <w:p w:rsidR="005D3F86" w:rsidRDefault="005D3F86">
                <w:pPr>
                  <w:pStyle w:val="RCWSLText"/>
                  <w:jc w:val="right"/>
                </w:pPr>
                <w:r>
                  <w:t>23</w:t>
                </w:r>
              </w:p>
              <w:p w:rsidR="005D3F86" w:rsidRDefault="005D3F86">
                <w:pPr>
                  <w:pStyle w:val="RCWSLText"/>
                  <w:jc w:val="right"/>
                </w:pPr>
                <w:r>
                  <w:t>24</w:t>
                </w:r>
              </w:p>
              <w:p w:rsidR="005D3F86" w:rsidRDefault="005D3F86" w:rsidP="00060D21">
                <w:pPr>
                  <w:pStyle w:val="RCWSLText"/>
                  <w:jc w:val="right"/>
                </w:pPr>
                <w:r>
                  <w:t>25</w:t>
                </w:r>
              </w:p>
              <w:p w:rsidR="005D3F86" w:rsidRDefault="005D3F86" w:rsidP="00060D21">
                <w:pPr>
                  <w:pStyle w:val="RCWSLText"/>
                  <w:jc w:val="right"/>
                </w:pPr>
                <w:r>
                  <w:t>26</w:t>
                </w:r>
              </w:p>
              <w:p w:rsidR="005D3F86" w:rsidRDefault="005D3F8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97515"/>
    <w:rsid w:val="00316CD9"/>
    <w:rsid w:val="003E2FC6"/>
    <w:rsid w:val="00492DDC"/>
    <w:rsid w:val="004A7B3E"/>
    <w:rsid w:val="00523C5A"/>
    <w:rsid w:val="005D3F86"/>
    <w:rsid w:val="00605C39"/>
    <w:rsid w:val="006841E6"/>
    <w:rsid w:val="006F7027"/>
    <w:rsid w:val="00707D6E"/>
    <w:rsid w:val="0072335D"/>
    <w:rsid w:val="0072541D"/>
    <w:rsid w:val="007D35D4"/>
    <w:rsid w:val="00846034"/>
    <w:rsid w:val="008A5914"/>
    <w:rsid w:val="00931B84"/>
    <w:rsid w:val="00972869"/>
    <w:rsid w:val="009F23A9"/>
    <w:rsid w:val="00A01F29"/>
    <w:rsid w:val="00A15647"/>
    <w:rsid w:val="00A93D4A"/>
    <w:rsid w:val="00AD2D0A"/>
    <w:rsid w:val="00B31D1C"/>
    <w:rsid w:val="00B518D0"/>
    <w:rsid w:val="00B73E0A"/>
    <w:rsid w:val="00B961E0"/>
    <w:rsid w:val="00D40447"/>
    <w:rsid w:val="00D733DC"/>
    <w:rsid w:val="00DA47F3"/>
    <w:rsid w:val="00DE256E"/>
    <w:rsid w:val="00DF368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es_s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1055</Words>
  <Characters>7386</Characters>
  <Application>Microsoft Office Word</Application>
  <DocSecurity>8</DocSecurity>
  <Lines>671</Lines>
  <Paragraphs>422</Paragraphs>
  <ScaleCrop>false</ScaleCrop>
  <HeadingPairs>
    <vt:vector size="2" baseType="variant">
      <vt:variant>
        <vt:lpstr>Title</vt:lpstr>
      </vt:variant>
      <vt:variant>
        <vt:i4>1</vt:i4>
      </vt:variant>
    </vt:vector>
  </HeadingPairs>
  <TitlesOfParts>
    <vt:vector size="1" baseType="lpstr">
      <vt:lpstr>6137-S AMS .... JONE 028</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6137-S AMS .... JONE 028</dc:title>
  <dc:subject/>
  <dc:creator>Washington State Legislature</dc:creator>
  <cp:keywords/>
  <dc:description/>
  <cp:lastModifiedBy>Washington State Legislature</cp:lastModifiedBy>
  <cp:revision>5</cp:revision>
  <cp:lastPrinted>2009-04-26T23:17:00Z</cp:lastPrinted>
  <dcterms:created xsi:type="dcterms:W3CDTF">2009-04-26T22:58:00Z</dcterms:created>
  <dcterms:modified xsi:type="dcterms:W3CDTF">2009-04-26T23:17:00Z</dcterms:modified>
</cp:coreProperties>
</file>