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E1649" w:rsidP="0072541D">
          <w:pPr>
            <w:pStyle w:val="AmendDocName"/>
          </w:pPr>
          <w:customXml w:element="BillDocName">
            <w:r>
              <w:t xml:space="preserve">5912-S2</w:t>
            </w:r>
          </w:customXml>
          <w:customXml w:element="AmendType">
            <w:r>
              <w:t xml:space="preserve"> AMS</w:t>
            </w:r>
          </w:customXml>
          <w:customXml w:element="SponsorAcronym">
            <w:r>
              <w:t xml:space="preserve"> OEMI</w:t>
            </w:r>
          </w:customXml>
          <w:customXml w:element="DrafterAcronym">
            <w:r>
              <w:t xml:space="preserve"> MORR</w:t>
            </w:r>
          </w:customXml>
          <w:customXml w:element="DraftNumber">
            <w:r>
              <w:t xml:space="preserve"> 002</w:t>
            </w:r>
          </w:customXml>
        </w:p>
      </w:customXml>
      <w:customXml w:element="Heading">
        <w:p w:rsidR="00DF5D0E" w:rsidRDefault="008E1649">
          <w:customXml w:element="ReferenceNumber">
            <w:r w:rsidR="00BE7F56">
              <w:rPr>
                <w:b/>
                <w:u w:val="single"/>
              </w:rPr>
              <w:t>2SSB 5912</w:t>
            </w:r>
            <w:r w:rsidR="00DE256E">
              <w:t xml:space="preserve"> - </w:t>
            </w:r>
          </w:customXml>
          <w:customXml w:element="Floor">
            <w:r w:rsidR="00BE7F56">
              <w:t>S AMD</w:t>
            </w:r>
          </w:customXml>
          <w:customXml w:element="AmendNumber">
            <w:r>
              <w:rPr>
                <w:b/>
              </w:rPr>
              <w:t xml:space="preserve"> 100</w:t>
            </w:r>
          </w:customXml>
        </w:p>
        <w:p w:rsidR="00DF5D0E" w:rsidRDefault="008E1649" w:rsidP="00605C39">
          <w:pPr>
            <w:ind w:firstLine="576"/>
          </w:pPr>
          <w:customXml w:element="Sponsors">
            <w:r>
              <w:t xml:space="preserve">By Senator Oemig</w:t>
            </w:r>
          </w:customXml>
        </w:p>
        <w:p w:rsidR="00DF5D0E" w:rsidRDefault="008E1649" w:rsidP="00846034">
          <w:pPr>
            <w:spacing w:line="408" w:lineRule="exact"/>
            <w:jc w:val="right"/>
            <w:rPr>
              <w:b/>
              <w:bCs/>
            </w:rPr>
          </w:pPr>
          <w:customXml w:element="FloorAction"/>
        </w:p>
      </w:customXml>
      <w:permStart w:id="0" w:edGrp="everyone" w:displacedByCustomXml="next"/>
      <w:customXml w:element="Page">
        <w:p w:rsidR="00BE7F56" w:rsidRDefault="008E1649"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E7F56">
            <w:t xml:space="preserve">Strike everything after the enacting clause and insert the following: </w:t>
          </w:r>
        </w:p>
        <w:p w:rsidR="00B84202" w:rsidRPr="00B84202" w:rsidRDefault="00B84202" w:rsidP="00B84202">
          <w:pPr>
            <w:pStyle w:val="RCWSLText"/>
          </w:pPr>
        </w:p>
        <w:p w:rsidR="000F10B5" w:rsidRDefault="000F10B5" w:rsidP="000F10B5">
          <w:pPr>
            <w:pStyle w:val="BillTitle"/>
          </w:pPr>
          <w:r>
            <w:t>AN ACT Relating to public funding for supreme court campaigns; amending RCW 42.17.390; reenacting and amending RCW 3.62.060; adding new sections to chapter 42.17 RCW; adding a new section to chapter 36.18 RCW; creating new sections; and prescribing penalties.</w:t>
          </w:r>
        </w:p>
        <w:customXml w:element="EnactingClause">
          <w:p w:rsidR="000F10B5" w:rsidRDefault="000F10B5" w:rsidP="000F10B5">
            <w:pPr>
              <w:pStyle w:val="EnactingClause"/>
            </w:pPr>
            <w:r>
              <w:t>BE IT ENACTED BY THE LEGISLATURE OF THE STATE OF WASHINGTON:</w:t>
            </w:r>
          </w:p>
        </w:customXml>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INTENT.</w:t>
          </w:r>
          <w:proofErr w:type="gramEnd"/>
          <w:r>
            <w:t xml:space="preserve">  (1) The intent of this act is to protect the fairness of elections for the highest court in Washington </w:t>
          </w:r>
          <w:proofErr w:type="gramStart"/>
          <w:r>
            <w:t>state</w:t>
          </w:r>
          <w:proofErr w:type="gramEnd"/>
          <w:r>
            <w:t xml:space="preserve"> - the supreme court.  Doing so will foster the public's trust in the integrity and independence of the court in the face of increasingly large sums of money raised and spent by special interest groups.  That flood of money threatens the impartiality, independence, and credibility of our judiciary.  To maintain public confidence in the judiciary, we must prevent not only corruption, but the appearance of corruption, for the judiciary is the one branch of government that must be uniquely impartial, independent, and unbiased in order to best serve the residents of Washington.  It is destructive for our democracy to allow the court to become influenced by large amounts of money, and for our citizens to think that judicial decisions are influenced by those large amounts of money.  This act is necessary to ensure that our highest courts continue to be unbiased and insulated from special interests.</w:t>
          </w:r>
        </w:p>
        <w:p w:rsidR="000F10B5" w:rsidRDefault="000F10B5" w:rsidP="000F10B5">
          <w:pPr>
            <w:pStyle w:val="RCWSLText"/>
          </w:pPr>
          <w:r>
            <w:lastRenderedPageBreak/>
            <w:tab/>
            <w:t xml:space="preserve">(2) Therefore, this act, the judicial election reform act, introduces a voluntary pilot project to provide an alternative source of financing candidates for the Washington </w:t>
          </w:r>
          <w:proofErr w:type="gramStart"/>
          <w:r>
            <w:t>supreme court</w:t>
          </w:r>
          <w:proofErr w:type="gramEnd"/>
          <w:r>
            <w:t xml:space="preserve"> who demonstrate public support and voluntarily accept strict fundraising and spending limits.</w:t>
          </w:r>
        </w:p>
        <w:p w:rsidR="000F10B5" w:rsidRDefault="000F10B5" w:rsidP="000F10B5">
          <w:pPr>
            <w:pStyle w:val="RCWSLText"/>
          </w:pPr>
          <w:r>
            <w:tab/>
            <w:t>(3) The provisions of this act must be broadly interpreted to carry out the purpose and intent of this act.</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DEFINITIONS.</w:t>
          </w:r>
          <w:proofErr w:type="gramEnd"/>
          <w:r>
            <w:t xml:space="preserve">  In addition to the definitions in RCW 42.17.020, the definitions in this section apply throughout sections 1 through 21 of this act unless the context clearly requires otherwise.</w:t>
          </w:r>
        </w:p>
        <w:p w:rsidR="000F10B5" w:rsidRDefault="000F10B5" w:rsidP="000F10B5">
          <w:pPr>
            <w:pStyle w:val="RCWSLText"/>
          </w:pPr>
          <w:r>
            <w:tab/>
            <w:t>(1) "Contested election" means an election in which there are two or more candidates running for the same office whose names will appear on the ballot.</w:t>
          </w:r>
        </w:p>
        <w:p w:rsidR="000F10B5" w:rsidRDefault="000F10B5" w:rsidP="000F10B5">
          <w:pPr>
            <w:pStyle w:val="RCWSLText"/>
          </w:pPr>
          <w:r>
            <w:tab/>
            <w:t>(2) "Nonparticipating candidate" means a candidate for supreme court justice who is on the ballot but has chosen not to apply for public funds from the judicial election reform act fund or a candidate who is on the ballot and has applied but has not been certified to receive public funds from the judicial election reform act fund.</w:t>
          </w:r>
        </w:p>
        <w:p w:rsidR="000F10B5" w:rsidRDefault="000F10B5" w:rsidP="000F10B5">
          <w:pPr>
            <w:pStyle w:val="RCWSLText"/>
          </w:pPr>
          <w:r>
            <w:tab/>
            <w:t>(3) "Publicly financed candidate" means a candidate who becomes certified to receive public campaign funds under section 6 of this act.</w:t>
          </w:r>
        </w:p>
        <w:p w:rsidR="000F10B5" w:rsidRDefault="000F10B5" w:rsidP="000F10B5">
          <w:pPr>
            <w:pStyle w:val="RCWSLText"/>
          </w:pPr>
          <w:r>
            <w:tab/>
            <w:t>(4) "Qualifying contribution" means a contribution in an amount of at least ten dollars, but no more than twenty-five percent of the maximum contribution limit allowed under RCW 42.17.645, made by a registered voter of the state, and is received during the qualifying period.</w:t>
          </w:r>
        </w:p>
        <w:p w:rsidR="000F10B5" w:rsidRDefault="000F10B5" w:rsidP="000F10B5">
          <w:pPr>
            <w:pStyle w:val="RCWSLText"/>
          </w:pPr>
          <w:r>
            <w:tab/>
            <w:t>(5) "Qualifying period" means the period beginning February 1st of the election year and ending one week after the close of the regular filing period for the office.</w:t>
          </w:r>
        </w:p>
        <w:p w:rsidR="000F10B5" w:rsidRDefault="000F10B5" w:rsidP="000F10B5">
          <w:pPr>
            <w:pStyle w:val="RCWSLText"/>
          </w:pPr>
          <w:r>
            <w:tab/>
            <w:t>(6) "Uncontested election" means an election in which a candidate running for a specified office has no opponent on the ballot.</w:t>
          </w:r>
        </w:p>
        <w:p w:rsidR="000F10B5" w:rsidRDefault="000F10B5" w:rsidP="000F10B5">
          <w:pPr>
            <w:pStyle w:val="BegSec-New"/>
          </w:pPr>
          <w:proofErr w:type="gramStart"/>
          <w:r>
            <w:rPr>
              <w:u w:val="single"/>
            </w:rPr>
            <w:lastRenderedPageBreak/>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JUDICIAL ELECTION REFORM ACT FUND.  (1) The judicial election reform act fund is created in the custody of the state treasurer.  All receipts under sections 4 through 17 of this act required to be deposited into the fund must be deposited into the fund.  Expenditures from the fund may be used only for the purposes of the judicial election reform act, sections 1 through 21 of this act.  Only the commission may authorize expenditures from the fund.  The fund is subject to allotment procedures under chapter 43.88 RCW, but an appropriation is not required for expenditures.</w:t>
          </w:r>
        </w:p>
        <w:p w:rsidR="000F10B5" w:rsidRDefault="000F10B5" w:rsidP="000F10B5">
          <w:pPr>
            <w:pStyle w:val="RCWSLText"/>
          </w:pPr>
          <w:r>
            <w:tab/>
            <w:t xml:space="preserve">(2) When the funds in the account have been fully distributed, the commission must </w:t>
          </w:r>
          <w:r w:rsidRPr="000F10B5">
            <w:t xml:space="preserve">the commission shall stop authorizing public fund disbursements </w:t>
          </w:r>
          <w:r>
            <w:t>under sections 12 and 13 of this act.  No candidate may receive any disbursement of funds beyond those authorized under sections 12 and 13 of this act, nor may any candidate receive any further disbursements of funds under sections 12 and 13 of this act when the appropriation has been exhausted.  The commission may adopt rules to address distribution of remaining funds in the account for pending requests.</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VOLUNTARY LIMITATIONS ON CONTRIBUTIONS FOR JUDICIAL CAMPAIGNS.</w:t>
          </w:r>
          <w:proofErr w:type="gramEnd"/>
          <w:r>
            <w:t xml:space="preserve">  A publicly financed candidate and a publicly financed candidate's authorized committee shall:</w:t>
          </w:r>
        </w:p>
        <w:p w:rsidR="000F10B5" w:rsidRDefault="000F10B5" w:rsidP="000F10B5">
          <w:pPr>
            <w:pStyle w:val="RCWSLText"/>
          </w:pPr>
          <w:r>
            <w:tab/>
            <w:t>(1) Only accept contributions from individuals, and only as qualifying contributions under section 5 of this act;</w:t>
          </w:r>
        </w:p>
        <w:p w:rsidR="000F10B5" w:rsidRDefault="000F10B5" w:rsidP="000F10B5">
          <w:pPr>
            <w:pStyle w:val="RCWSLText"/>
          </w:pPr>
          <w:r>
            <w:tab/>
            <w:t>(2) During the qualifying period and solely for the purpose of raising qualifying contributions, accept no more than two times the contribution limit under RCW 42.17.645 of the candidate's personal funds;</w:t>
          </w:r>
        </w:p>
        <w:p w:rsidR="000F10B5" w:rsidRDefault="000F10B5" w:rsidP="000F10B5">
          <w:pPr>
            <w:pStyle w:val="RCWSLText"/>
          </w:pPr>
          <w:r>
            <w:tab/>
            <w:t xml:space="preserve">(3) Collect at least five hundred qualifying contributions that, in the aggregate total at least twenty-five times the filing fee for the office of </w:t>
          </w:r>
          <w:proofErr w:type="gramStart"/>
          <w:r>
            <w:t>supreme court</w:t>
          </w:r>
          <w:proofErr w:type="gramEnd"/>
          <w:r>
            <w:t xml:space="preserve"> justice in accordance with section 5 of this act;</w:t>
          </w:r>
        </w:p>
        <w:p w:rsidR="000F10B5" w:rsidRDefault="000F10B5" w:rsidP="000F10B5">
          <w:pPr>
            <w:pStyle w:val="RCWSLText"/>
          </w:pPr>
          <w:r>
            <w:tab/>
            <w:t xml:space="preserve">(4) </w:t>
          </w:r>
          <w:proofErr w:type="gramStart"/>
          <w:r>
            <w:t>File</w:t>
          </w:r>
          <w:proofErr w:type="gramEnd"/>
          <w:r>
            <w:t xml:space="preserve"> the required reports regarding qualifying and expenditures to the commission;</w:t>
          </w:r>
        </w:p>
        <w:p w:rsidR="000F10B5" w:rsidRDefault="000F10B5" w:rsidP="000F10B5">
          <w:pPr>
            <w:pStyle w:val="RCWSLText"/>
          </w:pPr>
          <w:r>
            <w:lastRenderedPageBreak/>
            <w:tab/>
            <w:t>(5) Expend only self-contributed funds or funds received from the judicial election reform act fund after being certified as a publicly funded candidate;</w:t>
          </w:r>
        </w:p>
        <w:p w:rsidR="000F10B5" w:rsidRDefault="000F10B5" w:rsidP="000F10B5">
          <w:pPr>
            <w:pStyle w:val="RCWSLText"/>
          </w:pPr>
          <w:r>
            <w:tab/>
            <w:t>(6) Sign a joint statement with the treasurer of the publicly financed candidate's authorized committee, under oath, promising to comply with the provisions of this chapter; and</w:t>
          </w:r>
        </w:p>
        <w:p w:rsidR="000F10B5" w:rsidRDefault="000F10B5" w:rsidP="000F10B5">
          <w:pPr>
            <w:pStyle w:val="RCWSLText"/>
          </w:pPr>
          <w:r>
            <w:t xml:space="preserve"> </w:t>
          </w:r>
          <w:r>
            <w:tab/>
            <w:t>(7) Comply with the provisions of this chapter to the extent required for publicly funded candidates as prescribed by the commission.</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APPLICATION FOR CERTIFICATION.</w:t>
          </w:r>
          <w:proofErr w:type="gramEnd"/>
          <w:r>
            <w:t xml:space="preserve">  A candidate who wishes to receive public campaign funds must:</w:t>
          </w:r>
        </w:p>
        <w:p w:rsidR="000F10B5" w:rsidRDefault="000F10B5" w:rsidP="000F10B5">
          <w:pPr>
            <w:pStyle w:val="RCWSLText"/>
          </w:pPr>
          <w:r>
            <w:tab/>
            <w:t xml:space="preserve">(1) File an application with the commission declaring his or her intent to participate in the program as a candidate for the </w:t>
          </w:r>
          <w:proofErr w:type="gramStart"/>
          <w:r>
            <w:t>supreme court</w:t>
          </w:r>
          <w:proofErr w:type="gramEnd"/>
          <w:r>
            <w:t>.  The application must be filed before or during the qualifying period.  In the application, the candidate must affirm that only one political committee, identified with its treasurer, must handle all contributions, expenditures, and obligations for the publicly financed candidate and that the candidate will comply with the provisions set forth in sections 1 through 21 of this act and rules adopted by the commission; and</w:t>
          </w:r>
        </w:p>
        <w:p w:rsidR="000F10B5" w:rsidRDefault="000F10B5" w:rsidP="000F10B5">
          <w:pPr>
            <w:pStyle w:val="RCWSLText"/>
          </w:pPr>
          <w:r>
            <w:tab/>
            <w:t>(2) Obtain at least five hundred qualifying contributions not including self-contributed funds that, in the aggregate total at least twenty-five times the filing fee for the office by the end of the qualifying period.  No payment, gift, or anything of value may be given in exchange for a qualifying contribution.  A qualifying contribution must be:</w:t>
          </w:r>
        </w:p>
        <w:p w:rsidR="000F10B5" w:rsidRDefault="000F10B5" w:rsidP="000F10B5">
          <w:pPr>
            <w:pStyle w:val="RCWSLText"/>
          </w:pPr>
          <w:r>
            <w:tab/>
            <w:t>(a) Made by a registered voter of the state;</w:t>
          </w:r>
        </w:p>
        <w:p w:rsidR="000F10B5" w:rsidRDefault="000F10B5" w:rsidP="000F10B5">
          <w:pPr>
            <w:pStyle w:val="RCWSLText"/>
          </w:pPr>
          <w:r>
            <w:tab/>
            <w:t xml:space="preserve">(b) Made by a person who is not given anything of value in exchange for the qualifying </w:t>
          </w:r>
          <w:proofErr w:type="gramStart"/>
          <w:r>
            <w:t>contribution;</w:t>
          </w:r>
          <w:proofErr w:type="gramEnd"/>
        </w:p>
        <w:p w:rsidR="000F10B5" w:rsidRDefault="000F10B5" w:rsidP="000F10B5">
          <w:pPr>
            <w:pStyle w:val="RCWSLText"/>
          </w:pPr>
          <w:r>
            <w:tab/>
            <w:t>(c) In an amount of at least ten dollars but not more than twenty- five percent of the contribution limit allowed under RCW 42.17.645;</w:t>
          </w:r>
        </w:p>
        <w:p w:rsidR="000F10B5" w:rsidRDefault="000F10B5" w:rsidP="000F10B5">
          <w:pPr>
            <w:pStyle w:val="RCWSLText"/>
          </w:pPr>
          <w:r>
            <w:tab/>
            <w:t>(d) Received during the qualifying period by the candidate or on behalf of the candidate; and</w:t>
          </w:r>
        </w:p>
        <w:p w:rsidR="000F10B5" w:rsidRDefault="000F10B5" w:rsidP="000F10B5">
          <w:pPr>
            <w:pStyle w:val="RCWSLText"/>
          </w:pPr>
          <w:r>
            <w:lastRenderedPageBreak/>
            <w:tab/>
            <w:t>(e) Made by check, money order, or credit card.</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CERTIFICATION AS A PUBLICLY FINANCED CANDIDATE.  (1) Upon receipt of an application, the commission must determine whether or not the candidate has complied with the following requirements:</w:t>
          </w:r>
        </w:p>
        <w:p w:rsidR="000F10B5" w:rsidRDefault="000F10B5" w:rsidP="000F10B5">
          <w:pPr>
            <w:pStyle w:val="RCWSLText"/>
          </w:pPr>
          <w:r>
            <w:tab/>
            <w:t>(a) Signed and filed an application to participate;</w:t>
          </w:r>
        </w:p>
        <w:p w:rsidR="000F10B5" w:rsidRDefault="000F10B5" w:rsidP="000F10B5">
          <w:pPr>
            <w:pStyle w:val="RCWSLText"/>
          </w:pPr>
          <w:r>
            <w:tab/>
            <w:t>(b) Submitted a report itemizing the qualifying contributions received.  The report must include the name, home address, telephone number, and county of residence for each person who made a contribution and the date the contribution was received, and any other information required by the commission;</w:t>
          </w:r>
        </w:p>
        <w:p w:rsidR="000F10B5" w:rsidRDefault="000F10B5" w:rsidP="000F10B5">
          <w:pPr>
            <w:pStyle w:val="RCWSLText"/>
          </w:pPr>
          <w:r>
            <w:tab/>
            <w:t>(c) Submitted a check or money order equal to the total qualifying contributions, less money expended for the purpose of raising qualifying contributions received by the candidate in accordance with section 7 of this act, made out to the judicial election reform act fund; and</w:t>
          </w:r>
        </w:p>
        <w:p w:rsidR="000F10B5" w:rsidRDefault="000F10B5" w:rsidP="000F10B5">
          <w:pPr>
            <w:pStyle w:val="RCWSLText"/>
          </w:pPr>
          <w:r>
            <w:tab/>
            <w:t>(d) Submitted affidavits signed by persons collecting qualifying contributions stating that, to the best of his or her knowledge, the contribution was made by a registered voter of the state.</w:t>
          </w:r>
        </w:p>
        <w:p w:rsidR="000F10B5" w:rsidRDefault="000F10B5" w:rsidP="000F10B5">
          <w:pPr>
            <w:pStyle w:val="RCWSLText"/>
          </w:pPr>
          <w:r>
            <w:tab/>
            <w:t>(2) Once the requirements in subsection (1) of this section are met, the commission must verify that pursuant to section 5 of this act, a sufficient number of qualifying contributions were made by registered voters of the state at the time the contribution was made.</w:t>
          </w:r>
        </w:p>
        <w:p w:rsidR="000F10B5" w:rsidRDefault="000F10B5" w:rsidP="000F10B5">
          <w:pPr>
            <w:pStyle w:val="RCWSLText"/>
          </w:pPr>
          <w:r>
            <w:tab/>
            <w:t>(3) The commission must determine if a candidate meets the requirements for public financing within seven calendar days of the filing of an application.  If the requirements of subsection (2) of this section are met, the commission must certify the candidate for public financing.  If the commission denies certification, it must provide written reasons why certification is denied.  Any candidate who is denied certification may reapply one time by submitting the required information or the number of qualifying contributions needed to complete the certification within fourteen calendar days of the date of the commission's decision.</w:t>
          </w:r>
        </w:p>
        <w:p w:rsidR="000F10B5" w:rsidRDefault="000F10B5" w:rsidP="000F10B5">
          <w:pPr>
            <w:pStyle w:val="RCWSLText"/>
          </w:pPr>
          <w:r>
            <w:lastRenderedPageBreak/>
            <w:tab/>
            <w:t>(4) A candidate who is certified as a publicly financed candidate may use that designation in campaign materials and will be so designated in the state voters' pamphlet.</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QUALIFYING CONTRIBUTIONS.</w:t>
          </w:r>
          <w:proofErr w:type="gramEnd"/>
          <w:r>
            <w:t xml:space="preserve">  A publicly financed candidate may expend money received as qualifying contributions, as well as the candidate's personal funds, to pay for expenses related to raising qualifying contributions.  The amount of qualifying contributions used for this purpose may not exceed twenty- five percent of the minimum dollar </w:t>
          </w:r>
          <w:proofErr w:type="gramStart"/>
          <w:r>
            <w:t>amount</w:t>
          </w:r>
          <w:proofErr w:type="gramEnd"/>
          <w:r>
            <w:t xml:space="preserve"> of qualifying contributions required under section 5 of this act.  Expenditures made for the purpose of this section must be reported as required under RCW 42.17.080 and 42.17.090 or as determined by the commission by rule.</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CONTROLS ON A PUBLICLY FINANCED CANDIDATE'S AUTHORIZED COMMITTEE.  A publicly financed candidate and the publicly financed candidate's authorized committee must file the reports required pursuant to this chapter as determined by the commission.</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USES OF PUBLIC FUNDS.</w:t>
          </w:r>
          <w:proofErr w:type="gramEnd"/>
          <w:r>
            <w:t xml:space="preserve">  (1) Money in the account of a publicly financed candidate's authorized committee may only be used for purposes directly related to the candidate's campaign.</w:t>
          </w:r>
        </w:p>
        <w:p w:rsidR="000F10B5" w:rsidRDefault="000F10B5" w:rsidP="000F10B5">
          <w:pPr>
            <w:pStyle w:val="RCWSLText"/>
          </w:pPr>
          <w:r>
            <w:tab/>
            <w:t>(2) Money in the account of a publicly financed candidate's authorized committee may not be used to pay fines or civil penalties, for costs or legal fees related to representation before the commission, or for defense of an enforcement action under this chapter.  Nothing in this chapter prevents a publicly financed candidate from having a legal defense fund.</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RETURN OF FUNDS.</w:t>
          </w:r>
          <w:proofErr w:type="gramEnd"/>
          <w:r>
            <w:t xml:space="preserve">  (1) If a candidate attempts to qualify for public funding but does not meet the threshold for qualification, withdraws from the program before certification, is denied certification under section 6 of this act, or revokes </w:t>
          </w:r>
          <w:r>
            <w:lastRenderedPageBreak/>
            <w:t>participation under section 11 of this act, the candidate must pay to the fund the total dollar amount of qualifying contributions received during the qualifying period, less money expended for the purpose of raising qualifying contributions and the candidate's own self- contributed funds in accordance with section 7 of this act.</w:t>
          </w:r>
        </w:p>
        <w:p w:rsidR="000F10B5" w:rsidRDefault="000F10B5" w:rsidP="000F10B5">
          <w:pPr>
            <w:pStyle w:val="RCWSLText"/>
          </w:pPr>
          <w:r>
            <w:tab/>
            <w:t>(2) Publicly financed candidates must return all unused funds, less the candidate's own self-contributed funds, to the judicial election reform act fund within thirty calendar days of the date they are no longer a candidate.</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REVOCATION.</w:t>
          </w:r>
          <w:proofErr w:type="gramEnd"/>
          <w:r>
            <w:t xml:space="preserve">  (1) A publicly financed candidate may revoke in writing to the commission a decision to participate in the public financing program no later than June 30th in the year of the election.  After a timely revocation, that candidate may accept and expend money outside the provisions of this act.  Within thirty days after revocation, a candidate must return to the commission all money received from the judicial election reform act fund.</w:t>
          </w:r>
        </w:p>
        <w:p w:rsidR="000F10B5" w:rsidRDefault="000F10B5" w:rsidP="000F10B5">
          <w:pPr>
            <w:pStyle w:val="RCWSLText"/>
          </w:pPr>
          <w:r>
            <w:tab/>
            <w:t>(2) A publicly financed candidate who revokes a decision to participate in the public financing program after the time period established in subsection (1) of this section must return all money received from the judicial election reform act fund and pay a fine of one thousand dollars per day for each day beyond the allowed revocation period and the day the candidate revokes.</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CAMPAIGN FUNDING.  (1)(a) Within five business days after a publicly financed candidate's name is approved to appear on the primary ballot by the appropriate elections officer, the commission must authorize the state treasurer to distribute to the account of the authorized committee of each certified publicly financed candidate an amount set, by rule, based on the number of participating candidates filing for office.  No candidate may receive an amount greater than one hundred times the filing fee as established in RCW 29A.24.091 for the primary.</w:t>
          </w:r>
        </w:p>
        <w:p w:rsidR="000F10B5" w:rsidRDefault="000F10B5" w:rsidP="000F10B5">
          <w:pPr>
            <w:pStyle w:val="RCWSLText"/>
          </w:pPr>
          <w:r>
            <w:lastRenderedPageBreak/>
            <w:tab/>
            <w:t>(b) Within five business days after a publicly financed candidate's name is approved to appear on the general election ballot, the commission must authorize the state treasurer to distribute funds to the account of the authorized committee of each certified publicly financed candidate in an amount equal to one hundred twenty-five times the filing fee for the office as established in RCW 29A.24.091.</w:t>
          </w:r>
        </w:p>
        <w:p w:rsidR="000F10B5" w:rsidRDefault="000F10B5" w:rsidP="000F10B5">
          <w:pPr>
            <w:pStyle w:val="RCWSLText"/>
          </w:pPr>
          <w:r>
            <w:tab/>
            <w:t>(c) Participating candidates in uncontested elections must receive four times the filing fee as established in RCW 29A.24.091, plus the net amount of qualifying contributions previously remitted to the commission pursuant to section 6(1)(c) of this act.</w:t>
          </w:r>
        </w:p>
        <w:p w:rsidR="000F10B5" w:rsidRDefault="000F10B5" w:rsidP="000F10B5">
          <w:pPr>
            <w:pStyle w:val="RCWSLText"/>
          </w:pPr>
          <w:r>
            <w:tab/>
            <w:t>(2) A publicly financed candidate must return within ten calendar days to the judicial election reform act fund any amount distributed, less the candidate's own self-contributed funds, for an election that is unspent and uncommitted as of the date the candidate ceases to be a candidate or as of the date of the election, whichever occurs first.</w:t>
          </w:r>
        </w:p>
        <w:p w:rsidR="000F10B5" w:rsidRDefault="000F10B5" w:rsidP="000F10B5">
          <w:pPr>
            <w:pStyle w:val="RCWSLText"/>
          </w:pPr>
          <w:r>
            <w:tab/>
            <w:t>(3) The commission must authorize and the state treasurer must distribute funds to publicly financed candidates in a manner that ensures accountability and safeguards the integrity of the fund.</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RESCUE FUNDS.</w:t>
          </w:r>
          <w:proofErr w:type="gramEnd"/>
          <w:r>
            <w:t xml:space="preserve">  (1) When a report is filed under this chapter or other evidence comes to the attention of the commission indicating that a nonparticipating candidate has raised more money than his or her publicly financed opponent has received in public funding, the commission must notify the publicly financed candidate of his or her eligibility for rescue funds.</w:t>
          </w:r>
        </w:p>
        <w:p w:rsidR="000F10B5" w:rsidRDefault="000F10B5" w:rsidP="000F10B5">
          <w:pPr>
            <w:pStyle w:val="RCWSLText"/>
          </w:pPr>
          <w:r>
            <w:tab/>
            <w:t xml:space="preserve">(a) A publicly financed candidate may receive rescue funds equal to the difference between the total </w:t>
          </w:r>
          <w:proofErr w:type="gramStart"/>
          <w:r>
            <w:t>amount</w:t>
          </w:r>
          <w:proofErr w:type="gramEnd"/>
          <w:r>
            <w:t xml:space="preserve"> received by the nonparticipating candidate, less the nonparticipating candidate's own self-contributed funds, for each election and the amount received by the publicly financed candidate for each election.  If there are multiple nonparticipating candidates who have raised more money than the publicly financed candidate has received, the publicly financed candidate is eligible for rescue funds based on the difference between the total amount raised by the nonparticipating candidate who has </w:t>
          </w:r>
          <w:r>
            <w:lastRenderedPageBreak/>
            <w:t>received the most money, less that nonparticipating candidate's own self-contributed funds, and the amount received by the publicly financed candidate.</w:t>
          </w:r>
        </w:p>
        <w:p w:rsidR="000F10B5" w:rsidRDefault="000F10B5" w:rsidP="000F10B5">
          <w:pPr>
            <w:pStyle w:val="RCWSLText"/>
          </w:pPr>
          <w:r>
            <w:tab/>
            <w:t>(b) The total amount a publicly financed candidate may receive in rescue funds is five hundred times the filing fee for the office.  If rescue funds are triggered under this section, up to seventy-five percent of the funds are available to a publicly financed candidate for the primary election.  If a publicly financed candidate is opposed by only one candidate, all of the authorized rescue funds may be used for the primary.  A publicly financed candidate may determine when to access available rescue funds.</w:t>
          </w:r>
        </w:p>
        <w:p w:rsidR="000F10B5" w:rsidRDefault="000F10B5" w:rsidP="000F10B5">
          <w:pPr>
            <w:pStyle w:val="RCWSLText"/>
          </w:pPr>
          <w:r>
            <w:tab/>
            <w:t>(2)(a) Independent expenditures and electioneering communications opposing a publicly financed candidate or supporting one or more nonparticipating opponents of a publicly financed candidate must be considered as contributions to each opposing candidate and the commission must authorize rescue funds pursuant to subsection (1) of this section to the publicly financed candidate.</w:t>
          </w:r>
        </w:p>
        <w:p w:rsidR="000F10B5" w:rsidRDefault="000F10B5" w:rsidP="000F10B5">
          <w:pPr>
            <w:pStyle w:val="RCWSLText"/>
          </w:pPr>
          <w:r>
            <w:tab/>
            <w:t>(b) Independent expenditures and electioneering communications supporting a publicly financed candidate must be considered, for every opposing publicly financed candidate, as though the independent expenditures or electioneering communications were a contribution to a nonparticipating opponent and the commission must authorize rescue  funds pursuant to subsection (1) of this section to each opposing publicly financed candidate.</w:t>
          </w:r>
        </w:p>
        <w:p w:rsidR="000F10B5" w:rsidRDefault="000F10B5" w:rsidP="000F10B5">
          <w:pPr>
            <w:pStyle w:val="RCWSLText"/>
          </w:pPr>
          <w:r>
            <w:tab/>
            <w:t>(c) For purposes of this section, expenditures made by a nonparticipating candidate and independent expenditures and electioneering communications are deemed to have been made the day the independent expenditure or electioneering communication is contracted for, agreed to, or otherwise obligated.</w:t>
          </w:r>
        </w:p>
        <w:p w:rsidR="000F10B5" w:rsidRDefault="000F10B5" w:rsidP="000F10B5">
          <w:pPr>
            <w:pStyle w:val="RCWSLText"/>
          </w:pPr>
          <w:r>
            <w:tab/>
            <w:t>(3) For purposes of this section, a candidate's own self- contributed funds do not trigger rescue funds and may not be considered in the calculation for rescue funds.</w:t>
          </w:r>
        </w:p>
        <w:p w:rsidR="000F10B5" w:rsidRDefault="000F10B5" w:rsidP="000F10B5">
          <w:pPr>
            <w:pStyle w:val="RCWSLText"/>
          </w:pPr>
          <w:r>
            <w:lastRenderedPageBreak/>
            <w:tab/>
            <w:t>(4) If adequate funding is not available to fully equalize funding for publicly financed candidates under this section, the commission may authorize a lesser amount.</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REPORTS.</w:t>
          </w:r>
          <w:proofErr w:type="gramEnd"/>
          <w:r>
            <w:t xml:space="preserve">  (1)(a) Any nonparticipating candidate who has a publicly financed opponent must report total contributions received, including self-contributed funds, to the commission electronically within twenty-four hours after the total amount of contributions received exceeds eighty percent of the amount authorized for publicly financed candidates under section 12 of this act, and must make subsequent reports as required by the commission to monitor contributions.</w:t>
          </w:r>
        </w:p>
        <w:p w:rsidR="000F10B5" w:rsidRDefault="000F10B5" w:rsidP="000F10B5">
          <w:pPr>
            <w:pStyle w:val="RCWSLText"/>
          </w:pPr>
          <w:r>
            <w:tab/>
            <w:t>(b) Any person making independent expenditures or electioneering communications in excess of three thousand dollars in support of or opposition to a publicly financed candidate, or in support of a candidate opposing a publicly financed candidate, must file a report with the commission within twenty-four hours of the date the independent expenditure or electioneering communication is contracted for, agreed to, or otherwise obligated.  The report must include the following information:</w:t>
          </w:r>
        </w:p>
        <w:p w:rsidR="000F10B5" w:rsidRDefault="000F10B5" w:rsidP="000F10B5">
          <w:pPr>
            <w:pStyle w:val="RCWSLText"/>
          </w:pPr>
          <w:r>
            <w:tab/>
            <w:t>(</w:t>
          </w:r>
          <w:proofErr w:type="spellStart"/>
          <w:r>
            <w:t>i</w:t>
          </w:r>
          <w:proofErr w:type="spellEnd"/>
          <w:r>
            <w:t>) The name and address of the sponsor;</w:t>
          </w:r>
        </w:p>
        <w:p w:rsidR="000F10B5" w:rsidRDefault="000F10B5" w:rsidP="000F10B5">
          <w:pPr>
            <w:pStyle w:val="RCWSLText"/>
          </w:pPr>
          <w:r>
            <w:tab/>
            <w:t>(ii) The source of funds for the independent expenditure or electioneering communication;</w:t>
          </w:r>
        </w:p>
        <w:p w:rsidR="000F10B5" w:rsidRDefault="000F10B5" w:rsidP="000F10B5">
          <w:pPr>
            <w:pStyle w:val="RCWSLText"/>
          </w:pPr>
          <w:r>
            <w:tab/>
            <w:t>(iii) Any other source information required by the commission by rule;</w:t>
          </w:r>
        </w:p>
        <w:p w:rsidR="000F10B5" w:rsidRDefault="000F10B5" w:rsidP="000F10B5">
          <w:pPr>
            <w:pStyle w:val="RCWSLText"/>
          </w:pPr>
          <w:r>
            <w:tab/>
          </w:r>
          <w:proofErr w:type="gramStart"/>
          <w:r>
            <w:t>(iv) The</w:t>
          </w:r>
          <w:proofErr w:type="gramEnd"/>
          <w:r>
            <w:t xml:space="preserve"> name and address of the person to whom the independent expenditure or electioneering communication expenditure was made;</w:t>
          </w:r>
        </w:p>
        <w:p w:rsidR="000F10B5" w:rsidRDefault="000F10B5" w:rsidP="000F10B5">
          <w:pPr>
            <w:pStyle w:val="RCWSLText"/>
          </w:pPr>
          <w:r>
            <w:tab/>
            <w:t>(v) A detailed description of the expenditure;</w:t>
          </w:r>
        </w:p>
        <w:p w:rsidR="000F10B5" w:rsidRDefault="000F10B5" w:rsidP="000F10B5">
          <w:pPr>
            <w:pStyle w:val="RCWSLText"/>
          </w:pPr>
          <w:r>
            <w:tab/>
          </w:r>
          <w:proofErr w:type="gramStart"/>
          <w:r>
            <w:t>(vi) The</w:t>
          </w:r>
          <w:proofErr w:type="gramEnd"/>
          <w:r>
            <w:t xml:space="preserve"> date the expenditure was contracted for, agreed to, or otherwise obligated;</w:t>
          </w:r>
        </w:p>
        <w:p w:rsidR="000F10B5" w:rsidRDefault="000F10B5" w:rsidP="000F10B5">
          <w:pPr>
            <w:pStyle w:val="RCWSLText"/>
          </w:pPr>
          <w:r>
            <w:tab/>
            <w:t>(vii) The amount of the expenditure; and</w:t>
          </w:r>
        </w:p>
        <w:p w:rsidR="000F10B5" w:rsidRDefault="000F10B5" w:rsidP="000F10B5">
          <w:pPr>
            <w:pStyle w:val="RCWSLText"/>
          </w:pPr>
          <w:r>
            <w:tab/>
            <w:t>(viii) Any other information the commission may require.</w:t>
          </w:r>
        </w:p>
        <w:p w:rsidR="000F10B5" w:rsidRDefault="000F10B5" w:rsidP="000F10B5">
          <w:pPr>
            <w:pStyle w:val="RCWSLText"/>
          </w:pPr>
          <w:r>
            <w:t xml:space="preserve"> </w:t>
          </w:r>
          <w:r>
            <w:tab/>
            <w:t>(c) The commission may adopt rules implementing the provisions of this section, including rules that determine (</w:t>
          </w:r>
          <w:proofErr w:type="spellStart"/>
          <w:r>
            <w:t>i</w:t>
          </w:r>
          <w:proofErr w:type="spellEnd"/>
          <w:r>
            <w:t xml:space="preserve">) whether filing under </w:t>
          </w:r>
          <w:r>
            <w:lastRenderedPageBreak/>
            <w:t>this section satisfies the filing requirements under other provisions of this chapter, and (ii) when the reporting requirements of this section are no longer warranted because a publicly financed candidate has received the maximum amount of rescue funds permitted by this section.</w:t>
          </w:r>
        </w:p>
        <w:p w:rsidR="000F10B5" w:rsidRDefault="000F10B5" w:rsidP="000F10B5">
          <w:pPr>
            <w:pStyle w:val="RCWSLText"/>
          </w:pPr>
          <w:r>
            <w:tab/>
            <w:t>(2) Publicly financed candidates must report in accordance with rules adopted by the commission.  A publicly financed candidate who revokes his or her participation in the program, who ceases to be a candidate, or who loses an election must file a final report with the commission and return any unspent disbursements received from the judicial election reform act fund, less self-contributed funds.  In developing reporting requirements for publicly financed candidates, the commission must use existing campaign reporting procedures when determined practicable by the commission.</w:t>
          </w:r>
        </w:p>
        <w:p w:rsidR="000F10B5" w:rsidRDefault="000F10B5" w:rsidP="000F10B5">
          <w:pPr>
            <w:pStyle w:val="RCWSLText"/>
          </w:pPr>
          <w:r>
            <w:tab/>
            <w:t>(3) Any person who fails to report a contribution or expenditure as required by this section is subject to a civil penalty equal to the contribution or expenditure not reported.</w:t>
          </w:r>
        </w:p>
        <w:p w:rsidR="000F10B5" w:rsidRDefault="000F10B5" w:rsidP="000F10B5">
          <w:pPr>
            <w:pStyle w:val="RCWSLText"/>
          </w:pPr>
          <w:r>
            <w:tab/>
            <w:t>(4) The commission must ensure prompt public access to the reports received under this section.</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DISQUALIFICATION FROM PROGRAM.</w:t>
          </w:r>
          <w:proofErr w:type="gramEnd"/>
          <w:r>
            <w:t xml:space="preserve">  If the commission finds that a publicly financed candidate or the publicly financed candidate's committee is accepting or expending money outside the provisions of section 4 of this act, the candidate is disqualified from the program, is subject to a civil penalty under RCW 42.17.390, and must return all money received from the judicial election reform act fund, less self-contributed funds.</w:t>
          </w:r>
        </w:p>
        <w:p w:rsidR="000F10B5" w:rsidRDefault="000F10B5" w:rsidP="000F10B5">
          <w:pPr>
            <w:pStyle w:val="BegSec-New"/>
          </w:pPr>
          <w:proofErr w:type="gramStart"/>
          <w:r>
            <w:rPr>
              <w:u w:val="single"/>
            </w:rPr>
            <w:t>NEW SECTION.</w:t>
          </w:r>
          <w:proofErr w:type="gramEnd"/>
          <w:r>
            <w:rPr>
              <w:b/>
            </w:rPr>
            <w:t xml:space="preserve">  </w:t>
          </w:r>
          <w:proofErr w:type="gramStart"/>
          <w:r>
            <w:rPr>
              <w:b/>
            </w:rPr>
            <w:t xml:space="preserve">Sec. </w:t>
          </w:r>
          <w:proofErr w:type="gramEnd"/>
          <w:r w:rsidR="008E1649">
            <w:rPr>
              <w:b/>
            </w:rPr>
            <w:fldChar w:fldCharType="begin"/>
          </w:r>
          <w:r>
            <w:rPr>
              <w:b/>
            </w:rPr>
            <w:instrText xml:space="preserve"> LISTNUM  LegalDefault  </w:instrText>
          </w:r>
          <w:r w:rsidR="008E1649">
            <w:rPr>
              <w:b/>
            </w:rPr>
            <w:fldChar w:fldCharType="end"/>
          </w:r>
          <w:proofErr w:type="gramStart"/>
          <w:r>
            <w:rPr>
              <w:b/>
            </w:rPr>
            <w:t xml:space="preserve">  </w:t>
          </w:r>
          <w:r>
            <w:t>IMPLEMENTATION AND ENFORCEMENT DUTIES.</w:t>
          </w:r>
          <w:proofErr w:type="gramEnd"/>
          <w:r>
            <w:t xml:space="preserve">  In implementing the provisions of the judicial election reform act, the commission shall:</w:t>
          </w:r>
        </w:p>
        <w:p w:rsidR="000F10B5" w:rsidRDefault="000F10B5" w:rsidP="000F10B5">
          <w:pPr>
            <w:pStyle w:val="RCWSLText"/>
          </w:pPr>
          <w:r>
            <w:tab/>
            <w:t>(1) Prescribe forms for reports, statements, notices, and other documents as required by sections 1 through 21 of this act;</w:t>
          </w:r>
        </w:p>
        <w:p w:rsidR="000F10B5" w:rsidRDefault="000F10B5" w:rsidP="000F10B5">
          <w:pPr>
            <w:pStyle w:val="RCWSLText"/>
          </w:pPr>
          <w:r>
            <w:lastRenderedPageBreak/>
            <w:tab/>
            <w:t>(2) Prepare and publish instructions to facilitate compliance with sections 1 through 21 of this act and explaining the duties of persons and committees under sections 1 through 21 of this act;</w:t>
          </w:r>
        </w:p>
        <w:p w:rsidR="000F10B5" w:rsidRDefault="000F10B5" w:rsidP="000F10B5">
          <w:pPr>
            <w:pStyle w:val="RCWSLText"/>
          </w:pPr>
          <w:r>
            <w:t xml:space="preserve"> </w:t>
          </w:r>
          <w:r>
            <w:tab/>
            <w:t>(3) Adopt rules to carry out the policies of sections 1 through 21 of this act.  These rules are not subject to the time restrictions of RCW 42.17.370(1); and</w:t>
          </w:r>
        </w:p>
        <w:p w:rsidR="000F10B5" w:rsidRDefault="000F10B5" w:rsidP="000F10B5">
          <w:pPr>
            <w:pStyle w:val="RCWSLText"/>
          </w:pPr>
          <w:r>
            <w:tab/>
            <w:t>(4) Enforce the provisions of sections 1 through 21 of this act, ensure that money transferred from the judicial election reform act fund into the account of an authorized committee of a publicly financed candidate is spent as specified, and monitor reports filed and financial records of candidates as needed to ensure that rescue funds are promptly authorized to opposing qualified candidates under section 13 of this act.</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EXPEDITED ADMINISTRATIVE REVIEW.  (1) The commission shall develop an expedited administrative review process that is not subject to the adjudicative proceedings of chapter 34.05 RCW.  However, commission findings are subject to judicial review under RCW 34.05.570(4).</w:t>
          </w:r>
        </w:p>
        <w:p w:rsidR="000F10B5" w:rsidRDefault="000F10B5" w:rsidP="000F10B5">
          <w:pPr>
            <w:pStyle w:val="RCWSLText"/>
          </w:pPr>
          <w:r>
            <w:tab/>
            <w:t>(2) The following individuals may seek expedited administrative review of commission decisions:</w:t>
          </w:r>
        </w:p>
        <w:p w:rsidR="000F10B5" w:rsidRDefault="000F10B5" w:rsidP="000F10B5">
          <w:pPr>
            <w:pStyle w:val="RCWSLText"/>
          </w:pPr>
          <w:r>
            <w:tab/>
            <w:t>(a) Candidates and potential candidates whom the commission finds ineligible to participate in the program;</w:t>
          </w:r>
        </w:p>
        <w:p w:rsidR="000F10B5" w:rsidRDefault="000F10B5" w:rsidP="000F10B5">
          <w:pPr>
            <w:pStyle w:val="RCWSLText"/>
          </w:pPr>
          <w:r>
            <w:tab/>
            <w:t>(b) Publicly financed candidates who are denied rescue funds; and</w:t>
          </w:r>
        </w:p>
        <w:p w:rsidR="000F10B5" w:rsidRDefault="000F10B5" w:rsidP="000F10B5">
          <w:pPr>
            <w:pStyle w:val="RCWSLText"/>
          </w:pPr>
          <w:r>
            <w:tab/>
            <w:t>(c) Opponents of a publicly financed candidate who disagree with a decision by the commission to grant rescue funds to a publicly financed candidate.</w:t>
          </w:r>
        </w:p>
        <w:p w:rsidR="000F10B5" w:rsidRDefault="000F10B5" w:rsidP="000F10B5">
          <w:pPr>
            <w:pStyle w:val="RCWSLText"/>
          </w:pPr>
          <w:r>
            <w:tab/>
            <w:t>(3) In an expedited administrative review process, the commission shall issue a final decision no more than five calendar days after review is requested.</w:t>
          </w:r>
        </w:p>
        <w:p w:rsidR="000F10B5" w:rsidRDefault="000F10B5" w:rsidP="000F10B5">
          <w:pPr>
            <w:pStyle w:val="RCWSLText"/>
          </w:pPr>
          <w:r>
            <w:tab/>
            <w:t>(4) The commission may adopt rules to implement this section.</w:t>
          </w:r>
        </w:p>
        <w:p w:rsidR="000F10B5" w:rsidRDefault="000F10B5" w:rsidP="000F10B5">
          <w:pPr>
            <w:pStyle w:val="RCWSLText"/>
          </w:pPr>
          <w:r>
            <w:tab/>
            <w:t xml:space="preserve">(5) Any petition for judicial review of a final decision in an expedited administrative review must be filed within five calendar days of the final decision.  In any judicial review, the court may not </w:t>
          </w:r>
          <w:r>
            <w:lastRenderedPageBreak/>
            <w:t>grant a stay or temporary relief unless it finds the conditions specified in RCW 34.05.550(3) (a), (b), and (c).</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The commission may not offer the program in sections 1 through 17 of this act until one million dollars is in the judicial election reform act fund.</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For the purpose of calculations required by this act, personal funds contributed by a candidate to his or her own campaign must be treated as having been expended prior to the expenditure of any other funds.</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The commission may solicit and accept gifts, grants, conveyances, bequests, and devises of real or personal property, or both, in trust or otherwise, and sell, lease, exchange, invest, or expend these donations or the proceeds, rents, profits, and income from the donations except as limited by the donor's terms.  Moneys received under this section must be deposited into the judicial election reform act fund established in section 3 of this act and may only be used for the purposes of sections 1 through 18 of this act.</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The public disclosure commission must report to the governor and to the appropriate committees of the legislature in January of even-numbered years on the effectiveness of the judicial election reform act once the program is offered.</w:t>
          </w:r>
        </w:p>
        <w:p w:rsidR="000F10B5" w:rsidRDefault="000F10B5" w:rsidP="000F10B5">
          <w:pPr>
            <w:pStyle w:val="BegSec-Amd"/>
          </w:pPr>
          <w:r>
            <w:rPr>
              <w:b/>
            </w:rPr>
            <w:t xml:space="preserve">Sec. </w:t>
          </w:r>
          <w:r w:rsidR="008E1649">
            <w:rPr>
              <w:b/>
            </w:rPr>
            <w:fldChar w:fldCharType="begin"/>
          </w:r>
          <w:r>
            <w:rPr>
              <w:b/>
            </w:rPr>
            <w:instrText xml:space="preserve"> LISTNUM  LegalDefault  </w:instrText>
          </w:r>
          <w:r w:rsidR="008E1649">
            <w:rPr>
              <w:b/>
            </w:rPr>
            <w:fldChar w:fldCharType="end"/>
          </w:r>
          <w:r>
            <w:rPr>
              <w:b/>
            </w:rPr>
            <w:t xml:space="preserve">  </w:t>
          </w:r>
          <w:r>
            <w:t>RCW 42.17.390 and 2006 c 315 s 2 are each amended to read as follows:</w:t>
          </w:r>
        </w:p>
        <w:p w:rsidR="000F10B5" w:rsidRDefault="000F10B5" w:rsidP="000F10B5">
          <w:pPr>
            <w:pStyle w:val="RCWSLText"/>
          </w:pPr>
          <w:r>
            <w:tab/>
            <w:t>One or more of the following civil remedies and sanctions may be imposed by court order in addition to any other remedies provided by law:</w:t>
          </w:r>
        </w:p>
        <w:p w:rsidR="000F10B5" w:rsidRDefault="000F10B5" w:rsidP="000F10B5">
          <w:pPr>
            <w:pStyle w:val="RCWSLText"/>
          </w:pPr>
          <w:r>
            <w:tab/>
            <w:t xml:space="preserve">(1) If the court finds that the violation of any provision of this chapter by any candidate or political committee probably affected the outcome of any election, the result of said election may be held void </w:t>
          </w:r>
          <w:r>
            <w:lastRenderedPageBreak/>
            <w:t>and a special election held within sixty days of such finding.  Any action to void an election shall be commenced within one year of the date of the election in question.  It is intended that this remedy be imposed freely in all appropriate cases to protect the right of the electorate to an informed and knowledgeable vote.</w:t>
          </w:r>
        </w:p>
        <w:p w:rsidR="000F10B5" w:rsidRDefault="000F10B5" w:rsidP="000F10B5">
          <w:pPr>
            <w:pStyle w:val="RCWSLText"/>
          </w:pPr>
          <w:r>
            <w:tab/>
            <w:t>(2) If any lobbyist or sponsor of any grass roots lobbying campaign violates any of the provisions of this chapter, his or her registration may be revoked or suspended and he or she may be enjoined from receiving compensation or making expenditures for lobbying((</w:t>
          </w:r>
          <w:r>
            <w:rPr>
              <w:strike/>
            </w:rPr>
            <w:t>:</w:t>
          </w:r>
          <w:r>
            <w:t xml:space="preserve"> </w:t>
          </w:r>
          <w:r>
            <w:rPr>
              <w:strike/>
            </w:rPr>
            <w:t xml:space="preserve"> PROVIDED, HOWEVER, That</w:t>
          </w:r>
          <w:r>
            <w:t>))</w:t>
          </w:r>
          <w:r>
            <w:rPr>
              <w:u w:val="single"/>
            </w:rPr>
            <w:t>.  However,</w:t>
          </w:r>
          <w:r>
            <w:t xml:space="preserve"> imposition of such sanction shall not excuse said lobbyist from filing statements and reports required by this chapter.</w:t>
          </w:r>
        </w:p>
        <w:p w:rsidR="000F10B5" w:rsidRDefault="000F10B5" w:rsidP="000F10B5">
          <w:pPr>
            <w:pStyle w:val="RCWSLText"/>
          </w:pPr>
          <w:r>
            <w:tab/>
            <w:t xml:space="preserve">(3) Any person who violates any of the provisions of this chapter may be subject to a civil penalty of not more than ten thousand dollars for each such violation.  However, a person or entity </w:t>
          </w:r>
          <w:proofErr w:type="gramStart"/>
          <w:r>
            <w:t>who</w:t>
          </w:r>
          <w:proofErr w:type="gramEnd"/>
          <w:r>
            <w:t xml:space="preserve"> violates RCW 42.17.640 </w:t>
          </w:r>
          <w:r>
            <w:rPr>
              <w:u w:val="single"/>
            </w:rPr>
            <w:t>and 42.17.645</w:t>
          </w:r>
          <w:r>
            <w:t xml:space="preserve"> may be subject to a civil penalty of ten thousand dollars or three times the amount of the contribution illegally made or accepted, whichever is greater.</w:t>
          </w:r>
        </w:p>
        <w:p w:rsidR="000F10B5" w:rsidRDefault="000F10B5" w:rsidP="000F10B5">
          <w:pPr>
            <w:pStyle w:val="RCWSLText"/>
          </w:pPr>
          <w:r>
            <w:tab/>
            <w:t>(4) Any person who fails to file a properly completed statement or report within the time required by this chapter may be subject to a civil penalty of ten dollars per day for each day each such delinquency continues.</w:t>
          </w:r>
        </w:p>
        <w:p w:rsidR="000F10B5" w:rsidRDefault="000F10B5" w:rsidP="000F10B5">
          <w:pPr>
            <w:pStyle w:val="RCWSLText"/>
          </w:pPr>
          <w:r>
            <w:tab/>
            <w:t>(5) Any person who fails to report a contribution or expenditure as required by this chapter may be subject to a civil penalty equivalent to the amount not reported as required.</w:t>
          </w:r>
        </w:p>
        <w:p w:rsidR="000F10B5" w:rsidRDefault="000F10B5" w:rsidP="000F10B5">
          <w:pPr>
            <w:pStyle w:val="RCWSLText"/>
          </w:pPr>
          <w:r>
            <w:tab/>
            <w:t>(6) The court may enjoin any person to prevent the doing of any act herein prohibited, or to compel the performance of any act required herein.</w:t>
          </w:r>
        </w:p>
        <w:p w:rsidR="000F10B5" w:rsidRDefault="000F10B5" w:rsidP="000F10B5">
          <w:pPr>
            <w:pStyle w:val="RCWSLText"/>
          </w:pPr>
          <w:r>
            <w:tab/>
          </w:r>
          <w:r>
            <w:rPr>
              <w:u w:val="single"/>
            </w:rPr>
            <w:t>(7)(a) The civil penalty for a violation of a contribution or expenditure limit established under section 4 of this act by or on behalf of a publicly financed candidate is ten times the amount by which the expenditures or contributions exceed the applicable limit.</w:t>
          </w:r>
          <w:r>
            <w:t xml:space="preserve"> </w:t>
          </w:r>
          <w:r>
            <w:rPr>
              <w:u w:val="single"/>
            </w:rPr>
            <w:t xml:space="preserve"> If the violation occurs within five days of an election, the civil penalty is twenty times the amount by which the expenditures or </w:t>
          </w:r>
          <w:r>
            <w:rPr>
              <w:u w:val="single"/>
            </w:rPr>
            <w:lastRenderedPageBreak/>
            <w:t>contributions exceed the applicable limit.  A publicly financed candidate found to have knowingly committed a violation of the expenditure or contribution limits under section 4 of this act must pay the applicable fines, surrender all money in the candidate's authorized committee account, less self-contributed funds, to the judicial election reform act fund, and will cease to be a publicly financed candidate.</w:t>
          </w:r>
          <w:r>
            <w:br/>
          </w:r>
          <w:r>
            <w:tab/>
          </w:r>
          <w:r>
            <w:rPr>
              <w:u w:val="single"/>
            </w:rPr>
            <w:t>(b) In addition to any other penalties imposed by law, the civil penalty for a violation by or on behalf of a publicly financed candidate of a reporting requirement imposed by this chapter is one hundred dollars per day.  A civil penalty imposed under this subsection (7</w:t>
          </w:r>
          <w:proofErr w:type="gramStart"/>
          <w:r>
            <w:rPr>
              <w:u w:val="single"/>
            </w:rPr>
            <w:t>)(</w:t>
          </w:r>
          <w:proofErr w:type="gramEnd"/>
          <w:r>
            <w:rPr>
              <w:u w:val="single"/>
            </w:rPr>
            <w:t>b) may not exceed twice the amount of expenditures or contributions not reported in a timely manner.  The candidate and the candidate's authorized committee are jointly and severally responsible for a civil penalty imposed under this subsection.</w:t>
          </w:r>
          <w:r>
            <w:br/>
          </w:r>
          <w:r>
            <w:tab/>
          </w:r>
          <w:r>
            <w:rPr>
              <w:u w:val="single"/>
            </w:rPr>
            <w:t>(c) The civil penalty for a violation of the revocation requirement imposed by section 11 of this act is one thousand dollars per day for each day past the period allowed for a timely revocation.</w:t>
          </w:r>
          <w:r>
            <w:br/>
          </w:r>
          <w:r>
            <w:tab/>
          </w:r>
          <w:r>
            <w:rPr>
              <w:u w:val="single"/>
            </w:rPr>
            <w:t>(d) The civil penalty for a violation of the reporting provisions in section 14 of this act is equal to the amount not reported, less self-contributed funds.</w:t>
          </w:r>
          <w:r>
            <w:br/>
          </w:r>
          <w:r>
            <w:tab/>
          </w:r>
          <w:r>
            <w:rPr>
              <w:u w:val="single"/>
            </w:rPr>
            <w:t>(e) All civil penalties collected under this subsection must be deposited into the judicial election reform act fund.</w:t>
          </w:r>
        </w:p>
        <w:p w:rsidR="000F10B5" w:rsidRDefault="000F10B5" w:rsidP="000F10B5">
          <w:pPr>
            <w:pStyle w:val="BegSec-Amd"/>
          </w:pPr>
          <w:r>
            <w:rPr>
              <w:b/>
            </w:rPr>
            <w:t xml:space="preserve">Sec. </w:t>
          </w:r>
          <w:r w:rsidR="008E1649">
            <w:rPr>
              <w:b/>
            </w:rPr>
            <w:fldChar w:fldCharType="begin"/>
          </w:r>
          <w:r>
            <w:rPr>
              <w:b/>
            </w:rPr>
            <w:instrText xml:space="preserve"> LISTNUM  LegalDefault  </w:instrText>
          </w:r>
          <w:r w:rsidR="008E1649">
            <w:rPr>
              <w:b/>
            </w:rPr>
            <w:fldChar w:fldCharType="end"/>
          </w:r>
          <w:r>
            <w:rPr>
              <w:b/>
            </w:rPr>
            <w:t xml:space="preserve">  </w:t>
          </w:r>
          <w:r>
            <w:t>RCW 3.62.060 and 2009 c 572 s 1 and 2009 c 372 s 1 are each reenacted and amended to read as follows:</w:t>
          </w:r>
        </w:p>
        <w:p w:rsidR="000F10B5" w:rsidRDefault="000F10B5" w:rsidP="000F10B5">
          <w:pPr>
            <w:pStyle w:val="RCWSLText"/>
          </w:pPr>
          <w:r>
            <w:tab/>
            <w:t>Clerks of the district courts shall collect the following fees for their official services:</w:t>
          </w:r>
        </w:p>
        <w:p w:rsidR="000F10B5" w:rsidRDefault="000F10B5" w:rsidP="000F10B5">
          <w:pPr>
            <w:pStyle w:val="RCWSLText"/>
          </w:pPr>
          <w:r>
            <w:tab/>
            <w:t xml:space="preserve">(1) In any civil action commenced before or transferred to a district court, the plaintiff shall, at the time of such commencement or transfer, pay to such court a filing fee of forty-three dollars plus any surcharge authorized by RCW 7.75.035.  Any party filing a counterclaim, cross-claim, or third-party claim in such action shall pay to the court a filing fee of forty-three dollars plus any </w:t>
          </w:r>
          <w:r>
            <w:lastRenderedPageBreak/>
            <w:t>surcharge authorized by RCW 7.75.035.  No party shall be compelled to pay to the court any other fees or charges up to and including the rendition of judgment in the action other than those listed.</w:t>
          </w:r>
        </w:p>
        <w:p w:rsidR="000F10B5" w:rsidRDefault="000F10B5" w:rsidP="000F10B5">
          <w:pPr>
            <w:pStyle w:val="RCWSLText"/>
          </w:pPr>
          <w:r>
            <w:tab/>
            <w:t>(2) For issuing a writ of garnishment or other writ, or for filing an attorney issued writ of garnishment, a fee of twelve dollars.</w:t>
          </w:r>
        </w:p>
        <w:p w:rsidR="000F10B5" w:rsidRDefault="000F10B5" w:rsidP="000F10B5">
          <w:pPr>
            <w:pStyle w:val="RCWSLText"/>
          </w:pPr>
          <w:r>
            <w:tab/>
            <w:t>(3) For filing a supplemental proceeding a fee of twenty dollars.</w:t>
          </w:r>
        </w:p>
        <w:p w:rsidR="000F10B5" w:rsidRDefault="000F10B5" w:rsidP="000F10B5">
          <w:pPr>
            <w:pStyle w:val="RCWSLText"/>
          </w:pPr>
          <w:r>
            <w:tab/>
            <w:t xml:space="preserve">(4) For demanding </w:t>
          </w:r>
          <w:proofErr w:type="gramStart"/>
          <w:r>
            <w:t>a jury in a civil case</w:t>
          </w:r>
          <w:proofErr w:type="gramEnd"/>
          <w:r>
            <w:t xml:space="preserve"> a fee of one hundred twenty-five dollars to be paid by the person demanding a jury.</w:t>
          </w:r>
        </w:p>
        <w:p w:rsidR="000F10B5" w:rsidRDefault="000F10B5" w:rsidP="000F10B5">
          <w:pPr>
            <w:pStyle w:val="RCWSLText"/>
          </w:pPr>
          <w:r>
            <w:tab/>
            <w:t>(5) For preparing a transcript of a judgment a fee of twenty dollars.</w:t>
          </w:r>
        </w:p>
        <w:p w:rsidR="000F10B5" w:rsidRDefault="000F10B5" w:rsidP="000F10B5">
          <w:pPr>
            <w:pStyle w:val="RCWSLText"/>
          </w:pPr>
          <w:r>
            <w:tab/>
            <w:t xml:space="preserve">(6) For certifying any </w:t>
          </w:r>
          <w:proofErr w:type="gramStart"/>
          <w:r>
            <w:t>document on file or of record</w:t>
          </w:r>
          <w:proofErr w:type="gramEnd"/>
          <w:r>
            <w:t xml:space="preserve"> in the clerk's office a fee of five dollars.</w:t>
          </w:r>
        </w:p>
        <w:p w:rsidR="000F10B5" w:rsidRDefault="000F10B5" w:rsidP="000F10B5">
          <w:pPr>
            <w:pStyle w:val="RCWSLText"/>
          </w:pPr>
          <w:r>
            <w:tab/>
            <w:t>(7) At the option of the district court:</w:t>
          </w:r>
        </w:p>
        <w:p w:rsidR="000F10B5" w:rsidRDefault="000F10B5" w:rsidP="000F10B5">
          <w:pPr>
            <w:pStyle w:val="RCWSLText"/>
          </w:pPr>
          <w:r>
            <w:tab/>
            <w:t>(a) For preparing a certified copy of an instrument on file or of record in the clerk's office, for the first page or portion of the first page, a fee of five dollars, and for each additional page or portion of a page, a fee of one dollar;</w:t>
          </w:r>
        </w:p>
        <w:p w:rsidR="000F10B5" w:rsidRDefault="000F10B5" w:rsidP="000F10B5">
          <w:pPr>
            <w:pStyle w:val="RCWSLText"/>
          </w:pPr>
          <w:r>
            <w:t xml:space="preserve"> </w:t>
          </w:r>
          <w:r>
            <w:tab/>
            <w:t>(b) For authenticating or exemplifying an instrument, a fee of two dollars for each additional seal affixed;</w:t>
          </w:r>
        </w:p>
        <w:p w:rsidR="000F10B5" w:rsidRDefault="000F10B5" w:rsidP="000F10B5">
          <w:pPr>
            <w:pStyle w:val="RCWSLText"/>
          </w:pPr>
          <w:r>
            <w:tab/>
            <w:t>(c) For preparing a copy of an instrument on file or of record in the clerk's office without a seal, a fee of fifty cents per page;</w:t>
          </w:r>
        </w:p>
        <w:p w:rsidR="000F10B5" w:rsidRDefault="000F10B5" w:rsidP="000F10B5">
          <w:pPr>
            <w:pStyle w:val="RCWSLText"/>
          </w:pPr>
          <w:r>
            <w:tab/>
            <w:t>(d) When copying a document without a seal or file that is in an electronic format, a fee of twenty-five cents per page;</w:t>
          </w:r>
        </w:p>
        <w:p w:rsidR="000F10B5" w:rsidRDefault="000F10B5" w:rsidP="000F10B5">
          <w:pPr>
            <w:pStyle w:val="RCWSLText"/>
          </w:pPr>
          <w:r>
            <w:tab/>
            <w:t>(e) For copies made on a compact disc, an additional fee of twenty dollars for each compact disc.</w:t>
          </w:r>
        </w:p>
        <w:p w:rsidR="000F10B5" w:rsidRDefault="000F10B5" w:rsidP="000F10B5">
          <w:pPr>
            <w:pStyle w:val="RCWSLText"/>
          </w:pPr>
          <w:r>
            <w:tab/>
            <w:t>(8) For preparing the record of a case for appeal to superior court a fee of forty dollars including any costs of tape duplication as governed by the rules of appeal for courts of limited jurisdiction (RALJ).</w:t>
          </w:r>
        </w:p>
        <w:p w:rsidR="000F10B5" w:rsidRDefault="000F10B5" w:rsidP="000F10B5">
          <w:pPr>
            <w:pStyle w:val="RCWSLText"/>
          </w:pPr>
          <w:r>
            <w:tab/>
            <w:t>(9) At the option of the district court, for clerk's services such as processing ex parte orders, performing historical searches, compiling statistical reports, and conducting exceptional record searches, a fee not to exceed twenty dollars per hour or portion of an hour.</w:t>
          </w:r>
        </w:p>
        <w:p w:rsidR="000F10B5" w:rsidRDefault="000F10B5" w:rsidP="000F10B5">
          <w:pPr>
            <w:pStyle w:val="RCWSLText"/>
          </w:pPr>
          <w:r>
            <w:lastRenderedPageBreak/>
            <w:tab/>
            <w:t>(10) For duplication of part or all of the electronic recording of a proceeding ten dollars per tape or other electronic storage medium.</w:t>
          </w:r>
        </w:p>
        <w:p w:rsidR="000F10B5" w:rsidRDefault="000F10B5" w:rsidP="000F10B5">
          <w:pPr>
            <w:pStyle w:val="RCWSLText"/>
          </w:pPr>
          <w:r>
            <w:tab/>
            <w:t>(11) For filing any abstract of judgment or transcript of judgment from a municipal court or municipal department of a district court organized under the laws of this state a fee of forty-three dollars.</w:t>
          </w:r>
        </w:p>
        <w:p w:rsidR="000F10B5" w:rsidRDefault="000F10B5" w:rsidP="000F10B5">
          <w:pPr>
            <w:pStyle w:val="RCWSLText"/>
          </w:pPr>
          <w:r>
            <w:tab/>
            <w:t>(12) At the option of the district court, a service fee of up to three dollars for the first page and one dollar for each additional page for receiving faxed documents, pursuant to Washington state rules of court, general rule 17.</w:t>
          </w:r>
        </w:p>
        <w:p w:rsidR="000F10B5" w:rsidRDefault="000F10B5" w:rsidP="000F10B5">
          <w:pPr>
            <w:pStyle w:val="RCWSLText"/>
          </w:pPr>
          <w:r>
            <w:tab/>
            <w:t>(13) Until July 1, 2011, in addition to the fees required by subsection (1) of this section, clerks of the district courts shall collect a surcharge of twenty dollars on all fees required by subsection (1) of this section, which shall be remitted to the state treasurer for deposit in the judicial stabilization trust account.  This surcharge is not subject to the division and remittance requirements of RCW 3.62.020.</w:t>
          </w:r>
        </w:p>
        <w:p w:rsidR="000F10B5" w:rsidRDefault="000F10B5" w:rsidP="000F10B5">
          <w:pPr>
            <w:pStyle w:val="RCWSLText"/>
          </w:pPr>
          <w:r>
            <w:tab/>
          </w:r>
          <w:r>
            <w:rPr>
              <w:u w:val="single"/>
            </w:rPr>
            <w:t>(14) Effective July 1, 2010, in addition to the fees required by subsection (1) of this section, clerks of the district courts shall collect a judicial integrity surcharge of three dollars on all fees required by subsection (1) of this section, which must be remitted to the state treasurer for deposit in the judicial election reform act fund.  This surcharge is not subject to the division and remittance requirements of RCW 3.62.020.</w:t>
          </w:r>
        </w:p>
        <w:p w:rsidR="000F10B5" w:rsidRDefault="000F10B5" w:rsidP="000F10B5">
          <w:pPr>
            <w:pStyle w:val="RCWSLText"/>
          </w:pPr>
          <w:r>
            <w:tab/>
            <w:t>The fees or charges imposed under this section ((</w:t>
          </w:r>
          <w:r>
            <w:rPr>
              <w:strike/>
            </w:rPr>
            <w:t>shall be</w:t>
          </w:r>
          <w:r>
            <w:t xml:space="preserve">)) </w:t>
          </w:r>
          <w:r>
            <w:rPr>
              <w:u w:val="single"/>
            </w:rPr>
            <w:t>are</w:t>
          </w:r>
          <w:r>
            <w:t xml:space="preserve"> allowed as court costs whenever a judgment for costs is awarded.</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A new section is added to chapter 36.18 RCW to read as follows:</w:t>
          </w:r>
        </w:p>
        <w:p w:rsidR="000F10B5" w:rsidRDefault="000F10B5" w:rsidP="000F10B5">
          <w:pPr>
            <w:pStyle w:val="RCWSLText"/>
          </w:pPr>
          <w:r>
            <w:tab/>
            <w:t>Effective July 1, 2010, a three-dollar judicial integrity surcharge shall be added to each of the fees in RCW 36.18.016</w:t>
          </w:r>
          <w:r w:rsidR="005B5E01">
            <w:t xml:space="preserve"> that exceeds one hundred dollars, </w:t>
          </w:r>
          <w:r>
            <w:t xml:space="preserve">and </w:t>
          </w:r>
          <w:r w:rsidR="005B5E01">
            <w:t xml:space="preserve">to each of the fees in RCW 36.18.020.  All judicial integrity surcharges </w:t>
          </w:r>
          <w:r>
            <w:t xml:space="preserve">must be remitted to the state treasurer for deposit in the judicial election reform act fund.  Surcharges collected under this section are not subject to the </w:t>
          </w:r>
          <w:r>
            <w:lastRenderedPageBreak/>
            <w:t>division and remittance requirements of RCW 36.18.025 or 27.24.070</w:t>
          </w:r>
          <w:r w:rsidR="00390675">
            <w:t xml:space="preserve"> and n</w:t>
          </w:r>
          <w:r w:rsidR="00390675" w:rsidRPr="00390675">
            <w:t>o surcharge under this section shall be applied to any fee which</w:t>
          </w:r>
          <w:r w:rsidR="005B5E01">
            <w:t xml:space="preserve"> individually</w:t>
          </w:r>
          <w:r w:rsidR="00390675" w:rsidRPr="00390675">
            <w:t xml:space="preserve">, </w:t>
          </w:r>
          <w:r w:rsidR="005B5E01">
            <w:t xml:space="preserve">and </w:t>
          </w:r>
          <w:r w:rsidR="00390675" w:rsidRPr="00390675">
            <w:t>b</w:t>
          </w:r>
          <w:r w:rsidR="00390675">
            <w:t>efore applying other surcharges, is less than $20</w:t>
          </w:r>
          <w:r>
            <w:t>.</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Sections 1 through 21 of this act may be known and cited as the judicial election reform act.</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 xml:space="preserve">Sections 1 through 21 of this act are each added to chapter </w:t>
          </w:r>
          <w:customXml w:element="NewMultiSecToCh">
            <w:r>
              <w:t>42.17</w:t>
            </w:r>
          </w:customXml>
          <w:r>
            <w:t xml:space="preserve"> RCW.</w:t>
          </w:r>
        </w:p>
        <w:p w:rsidR="000F10B5" w:rsidRDefault="000F10B5" w:rsidP="000F10B5">
          <w:pPr>
            <w:pStyle w:val="BegSec-New"/>
          </w:pPr>
          <w:proofErr w:type="gramStart"/>
          <w:r>
            <w:rPr>
              <w:u w:val="single"/>
            </w:rPr>
            <w:t>NEW SECTION.</w:t>
          </w:r>
          <w:proofErr w:type="gramEnd"/>
          <w:r>
            <w:rPr>
              <w:b/>
            </w:rPr>
            <w:t xml:space="preserve">  Sec. </w:t>
          </w:r>
          <w:r w:rsidR="008E1649">
            <w:rPr>
              <w:b/>
            </w:rPr>
            <w:fldChar w:fldCharType="begin"/>
          </w:r>
          <w:r>
            <w:rPr>
              <w:b/>
            </w:rPr>
            <w:instrText xml:space="preserve"> LISTNUM  LegalDefault  </w:instrText>
          </w:r>
          <w:r w:rsidR="008E1649">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0F10B5" w:rsidRDefault="000F10B5" w:rsidP="000F10B5">
          <w:pPr>
            <w:pStyle w:val="BillEnd"/>
          </w:pPr>
        </w:p>
        <w:p w:rsidR="000F10B5" w:rsidRPr="000F10B5" w:rsidRDefault="000F10B5" w:rsidP="000F10B5">
          <w:pPr>
            <w:pStyle w:val="RCWSLText"/>
          </w:pPr>
        </w:p>
        <w:p w:rsidR="00DF5D0E" w:rsidRPr="00523C5A" w:rsidRDefault="008E1649" w:rsidP="00BE7F56">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3F2BD0">
            <w:t>Removes an irrelevant reference to the state treasurer by request o</w:t>
          </w:r>
          <w:r w:rsidR="00B84202">
            <w:t>f the office of state treasurer</w:t>
          </w:r>
          <w:proofErr w:type="gramStart"/>
          <w:r w:rsidR="00B84202">
            <w:t xml:space="preserve">;  </w:t>
          </w:r>
          <w:r w:rsidR="00681CB4">
            <w:t>reduces</w:t>
          </w:r>
          <w:proofErr w:type="gramEnd"/>
          <w:r w:rsidR="00681CB4">
            <w:t xml:space="preserve"> the number of fees on which the three dollar judicial integrity surcharge will be imposed;  eliminates </w:t>
          </w:r>
          <w:r w:rsidR="003F2BD0">
            <w:t xml:space="preserve">the imposition of </w:t>
          </w:r>
          <w:r w:rsidR="00681CB4">
            <w:t xml:space="preserve">the surcharge </w:t>
          </w:r>
          <w:r w:rsidR="00B84202">
            <w:t>on</w:t>
          </w:r>
          <w:r w:rsidR="003F2BD0">
            <w:t xml:space="preserve"> fees that </w:t>
          </w:r>
          <w:r w:rsidR="00681CB4">
            <w:t>are</w:t>
          </w:r>
          <w:r w:rsidR="003F2BD0">
            <w:t xml:space="preserve"> less than twenty dollars.</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8E1649">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026" w:rsidRDefault="00132026" w:rsidP="00DF5D0E">
      <w:r>
        <w:separator/>
      </w:r>
    </w:p>
  </w:endnote>
  <w:endnote w:type="continuationSeparator" w:id="0">
    <w:p w:rsidR="00132026" w:rsidRDefault="0013202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026" w:rsidRDefault="00132026">
    <w:pPr>
      <w:pStyle w:val="AmendDraftFooter"/>
    </w:pPr>
    <w:fldSimple w:instr=" TITLE   \* MERGEFORMAT ">
      <w:r>
        <w:t>5912-S2 AMS .... MORR 001</w:t>
      </w:r>
    </w:fldSimple>
    <w:r>
      <w:tab/>
    </w:r>
    <w:fldSimple w:instr=" PAGE  \* Arabic  \* MERGEFORMAT ">
      <w:r>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026" w:rsidRDefault="00132026">
    <w:pPr>
      <w:pStyle w:val="AmendDraftFooter"/>
    </w:pPr>
    <w:fldSimple w:instr=" TITLE   \* MERGEFORMAT ">
      <w:r>
        <w:t>5912-S2 AMS .... MORR 001</w:t>
      </w:r>
    </w:fldSimple>
    <w:r>
      <w:tab/>
    </w:r>
    <w:fldSimple w:instr=" PAGE  \* Arabic  \* MERGEFORMAT ">
      <w:r w:rsidR="00F573C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026" w:rsidRDefault="00132026" w:rsidP="00DF5D0E">
      <w:r>
        <w:separator/>
      </w:r>
    </w:p>
  </w:footnote>
  <w:footnote w:type="continuationSeparator" w:id="0">
    <w:p w:rsidR="00132026" w:rsidRDefault="0013202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026" w:rsidRDefault="0013202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32026" w:rsidRDefault="00132026">
                <w:pPr>
                  <w:pStyle w:val="RCWSLText"/>
                  <w:jc w:val="right"/>
                </w:pPr>
                <w:r>
                  <w:t>1</w:t>
                </w:r>
              </w:p>
              <w:p w:rsidR="00132026" w:rsidRDefault="00132026">
                <w:pPr>
                  <w:pStyle w:val="RCWSLText"/>
                  <w:jc w:val="right"/>
                </w:pPr>
                <w:r>
                  <w:t>2</w:t>
                </w:r>
              </w:p>
              <w:p w:rsidR="00132026" w:rsidRDefault="00132026">
                <w:pPr>
                  <w:pStyle w:val="RCWSLText"/>
                  <w:jc w:val="right"/>
                </w:pPr>
                <w:r>
                  <w:t>3</w:t>
                </w:r>
              </w:p>
              <w:p w:rsidR="00132026" w:rsidRDefault="00132026">
                <w:pPr>
                  <w:pStyle w:val="RCWSLText"/>
                  <w:jc w:val="right"/>
                </w:pPr>
                <w:r>
                  <w:t>4</w:t>
                </w:r>
              </w:p>
              <w:p w:rsidR="00132026" w:rsidRDefault="00132026">
                <w:pPr>
                  <w:pStyle w:val="RCWSLText"/>
                  <w:jc w:val="right"/>
                </w:pPr>
                <w:r>
                  <w:t>5</w:t>
                </w:r>
              </w:p>
              <w:p w:rsidR="00132026" w:rsidRDefault="00132026">
                <w:pPr>
                  <w:pStyle w:val="RCWSLText"/>
                  <w:jc w:val="right"/>
                </w:pPr>
                <w:r>
                  <w:t>6</w:t>
                </w:r>
              </w:p>
              <w:p w:rsidR="00132026" w:rsidRDefault="00132026">
                <w:pPr>
                  <w:pStyle w:val="RCWSLText"/>
                  <w:jc w:val="right"/>
                </w:pPr>
                <w:r>
                  <w:t>7</w:t>
                </w:r>
              </w:p>
              <w:p w:rsidR="00132026" w:rsidRDefault="00132026">
                <w:pPr>
                  <w:pStyle w:val="RCWSLText"/>
                  <w:jc w:val="right"/>
                </w:pPr>
                <w:r>
                  <w:t>8</w:t>
                </w:r>
              </w:p>
              <w:p w:rsidR="00132026" w:rsidRDefault="00132026">
                <w:pPr>
                  <w:pStyle w:val="RCWSLText"/>
                  <w:jc w:val="right"/>
                </w:pPr>
                <w:r>
                  <w:t>9</w:t>
                </w:r>
              </w:p>
              <w:p w:rsidR="00132026" w:rsidRDefault="00132026">
                <w:pPr>
                  <w:pStyle w:val="RCWSLText"/>
                  <w:jc w:val="right"/>
                </w:pPr>
                <w:r>
                  <w:t>10</w:t>
                </w:r>
              </w:p>
              <w:p w:rsidR="00132026" w:rsidRDefault="00132026">
                <w:pPr>
                  <w:pStyle w:val="RCWSLText"/>
                  <w:jc w:val="right"/>
                </w:pPr>
                <w:r>
                  <w:t>11</w:t>
                </w:r>
              </w:p>
              <w:p w:rsidR="00132026" w:rsidRDefault="00132026">
                <w:pPr>
                  <w:pStyle w:val="RCWSLText"/>
                  <w:jc w:val="right"/>
                </w:pPr>
                <w:r>
                  <w:t>12</w:t>
                </w:r>
              </w:p>
              <w:p w:rsidR="00132026" w:rsidRDefault="00132026">
                <w:pPr>
                  <w:pStyle w:val="RCWSLText"/>
                  <w:jc w:val="right"/>
                </w:pPr>
                <w:r>
                  <w:t>13</w:t>
                </w:r>
              </w:p>
              <w:p w:rsidR="00132026" w:rsidRDefault="00132026">
                <w:pPr>
                  <w:pStyle w:val="RCWSLText"/>
                  <w:jc w:val="right"/>
                </w:pPr>
                <w:r>
                  <w:t>14</w:t>
                </w:r>
              </w:p>
              <w:p w:rsidR="00132026" w:rsidRDefault="00132026">
                <w:pPr>
                  <w:pStyle w:val="RCWSLText"/>
                  <w:jc w:val="right"/>
                </w:pPr>
                <w:r>
                  <w:t>15</w:t>
                </w:r>
              </w:p>
              <w:p w:rsidR="00132026" w:rsidRDefault="00132026">
                <w:pPr>
                  <w:pStyle w:val="RCWSLText"/>
                  <w:jc w:val="right"/>
                </w:pPr>
                <w:r>
                  <w:t>16</w:t>
                </w:r>
              </w:p>
              <w:p w:rsidR="00132026" w:rsidRDefault="00132026">
                <w:pPr>
                  <w:pStyle w:val="RCWSLText"/>
                  <w:jc w:val="right"/>
                </w:pPr>
                <w:r>
                  <w:t>17</w:t>
                </w:r>
              </w:p>
              <w:p w:rsidR="00132026" w:rsidRDefault="00132026">
                <w:pPr>
                  <w:pStyle w:val="RCWSLText"/>
                  <w:jc w:val="right"/>
                </w:pPr>
                <w:r>
                  <w:t>18</w:t>
                </w:r>
              </w:p>
              <w:p w:rsidR="00132026" w:rsidRDefault="00132026">
                <w:pPr>
                  <w:pStyle w:val="RCWSLText"/>
                  <w:jc w:val="right"/>
                </w:pPr>
                <w:r>
                  <w:t>19</w:t>
                </w:r>
              </w:p>
              <w:p w:rsidR="00132026" w:rsidRDefault="00132026">
                <w:pPr>
                  <w:pStyle w:val="RCWSLText"/>
                  <w:jc w:val="right"/>
                </w:pPr>
                <w:r>
                  <w:t>20</w:t>
                </w:r>
              </w:p>
              <w:p w:rsidR="00132026" w:rsidRDefault="00132026">
                <w:pPr>
                  <w:pStyle w:val="RCWSLText"/>
                  <w:jc w:val="right"/>
                </w:pPr>
                <w:r>
                  <w:t>21</w:t>
                </w:r>
              </w:p>
              <w:p w:rsidR="00132026" w:rsidRDefault="00132026">
                <w:pPr>
                  <w:pStyle w:val="RCWSLText"/>
                  <w:jc w:val="right"/>
                </w:pPr>
                <w:r>
                  <w:t>22</w:t>
                </w:r>
              </w:p>
              <w:p w:rsidR="00132026" w:rsidRDefault="00132026">
                <w:pPr>
                  <w:pStyle w:val="RCWSLText"/>
                  <w:jc w:val="right"/>
                </w:pPr>
                <w:r>
                  <w:t>23</w:t>
                </w:r>
              </w:p>
              <w:p w:rsidR="00132026" w:rsidRDefault="00132026">
                <w:pPr>
                  <w:pStyle w:val="RCWSLText"/>
                  <w:jc w:val="right"/>
                </w:pPr>
                <w:r>
                  <w:t>24</w:t>
                </w:r>
              </w:p>
              <w:p w:rsidR="00132026" w:rsidRDefault="00132026">
                <w:pPr>
                  <w:pStyle w:val="RCWSLText"/>
                  <w:jc w:val="right"/>
                </w:pPr>
                <w:r>
                  <w:t>25</w:t>
                </w:r>
              </w:p>
              <w:p w:rsidR="00132026" w:rsidRDefault="00132026">
                <w:pPr>
                  <w:pStyle w:val="RCWSLText"/>
                  <w:jc w:val="right"/>
                </w:pPr>
                <w:r>
                  <w:t>26</w:t>
                </w:r>
              </w:p>
              <w:p w:rsidR="00132026" w:rsidRDefault="00132026">
                <w:pPr>
                  <w:pStyle w:val="RCWSLText"/>
                  <w:jc w:val="right"/>
                </w:pPr>
                <w:r>
                  <w:t>27</w:t>
                </w:r>
              </w:p>
              <w:p w:rsidR="00132026" w:rsidRDefault="00132026">
                <w:pPr>
                  <w:pStyle w:val="RCWSLText"/>
                  <w:jc w:val="right"/>
                </w:pPr>
                <w:r>
                  <w:t>28</w:t>
                </w:r>
              </w:p>
              <w:p w:rsidR="00132026" w:rsidRDefault="00132026">
                <w:pPr>
                  <w:pStyle w:val="RCWSLText"/>
                  <w:jc w:val="right"/>
                </w:pPr>
                <w:r>
                  <w:t>29</w:t>
                </w:r>
              </w:p>
              <w:p w:rsidR="00132026" w:rsidRDefault="00132026">
                <w:pPr>
                  <w:pStyle w:val="RCWSLText"/>
                  <w:jc w:val="right"/>
                </w:pPr>
                <w:r>
                  <w:t>30</w:t>
                </w:r>
              </w:p>
              <w:p w:rsidR="00132026" w:rsidRDefault="00132026">
                <w:pPr>
                  <w:pStyle w:val="RCWSLText"/>
                  <w:jc w:val="right"/>
                </w:pPr>
                <w:r>
                  <w:t>31</w:t>
                </w:r>
              </w:p>
              <w:p w:rsidR="00132026" w:rsidRDefault="00132026">
                <w:pPr>
                  <w:pStyle w:val="RCWSLText"/>
                  <w:jc w:val="right"/>
                </w:pPr>
                <w:r>
                  <w:t>32</w:t>
                </w:r>
              </w:p>
              <w:p w:rsidR="00132026" w:rsidRDefault="00132026">
                <w:pPr>
                  <w:pStyle w:val="RCWSLText"/>
                  <w:jc w:val="right"/>
                </w:pPr>
                <w:r>
                  <w:t>33</w:t>
                </w:r>
              </w:p>
              <w:p w:rsidR="00132026" w:rsidRDefault="00132026">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026" w:rsidRDefault="0013202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32026" w:rsidRDefault="00132026" w:rsidP="00605C39">
                <w:pPr>
                  <w:pStyle w:val="RCWSLText"/>
                  <w:spacing w:before="2888"/>
                  <w:jc w:val="right"/>
                </w:pPr>
                <w:r>
                  <w:t>1</w:t>
                </w:r>
              </w:p>
              <w:p w:rsidR="00132026" w:rsidRDefault="00132026">
                <w:pPr>
                  <w:pStyle w:val="RCWSLText"/>
                  <w:jc w:val="right"/>
                </w:pPr>
                <w:r>
                  <w:t>2</w:t>
                </w:r>
              </w:p>
              <w:p w:rsidR="00132026" w:rsidRDefault="00132026">
                <w:pPr>
                  <w:pStyle w:val="RCWSLText"/>
                  <w:jc w:val="right"/>
                </w:pPr>
                <w:r>
                  <w:t>3</w:t>
                </w:r>
              </w:p>
              <w:p w:rsidR="00132026" w:rsidRDefault="00132026">
                <w:pPr>
                  <w:pStyle w:val="RCWSLText"/>
                  <w:jc w:val="right"/>
                </w:pPr>
                <w:r>
                  <w:t>4</w:t>
                </w:r>
              </w:p>
              <w:p w:rsidR="00132026" w:rsidRDefault="00132026">
                <w:pPr>
                  <w:pStyle w:val="RCWSLText"/>
                  <w:jc w:val="right"/>
                </w:pPr>
                <w:r>
                  <w:t>5</w:t>
                </w:r>
              </w:p>
              <w:p w:rsidR="00132026" w:rsidRDefault="00132026">
                <w:pPr>
                  <w:pStyle w:val="RCWSLText"/>
                  <w:jc w:val="right"/>
                </w:pPr>
                <w:r>
                  <w:t>6</w:t>
                </w:r>
              </w:p>
              <w:p w:rsidR="00132026" w:rsidRDefault="00132026">
                <w:pPr>
                  <w:pStyle w:val="RCWSLText"/>
                  <w:jc w:val="right"/>
                </w:pPr>
                <w:r>
                  <w:t>7</w:t>
                </w:r>
              </w:p>
              <w:p w:rsidR="00132026" w:rsidRDefault="00132026">
                <w:pPr>
                  <w:pStyle w:val="RCWSLText"/>
                  <w:jc w:val="right"/>
                </w:pPr>
                <w:r>
                  <w:t>8</w:t>
                </w:r>
              </w:p>
              <w:p w:rsidR="00132026" w:rsidRDefault="00132026">
                <w:pPr>
                  <w:pStyle w:val="RCWSLText"/>
                  <w:jc w:val="right"/>
                </w:pPr>
                <w:r>
                  <w:t>9</w:t>
                </w:r>
              </w:p>
              <w:p w:rsidR="00132026" w:rsidRDefault="00132026">
                <w:pPr>
                  <w:pStyle w:val="RCWSLText"/>
                  <w:jc w:val="right"/>
                </w:pPr>
                <w:r>
                  <w:t>10</w:t>
                </w:r>
              </w:p>
              <w:p w:rsidR="00132026" w:rsidRDefault="00132026">
                <w:pPr>
                  <w:pStyle w:val="RCWSLText"/>
                  <w:jc w:val="right"/>
                </w:pPr>
                <w:r>
                  <w:t>11</w:t>
                </w:r>
              </w:p>
              <w:p w:rsidR="00132026" w:rsidRDefault="00132026">
                <w:pPr>
                  <w:pStyle w:val="RCWSLText"/>
                  <w:jc w:val="right"/>
                </w:pPr>
                <w:r>
                  <w:t>12</w:t>
                </w:r>
              </w:p>
              <w:p w:rsidR="00132026" w:rsidRDefault="00132026">
                <w:pPr>
                  <w:pStyle w:val="RCWSLText"/>
                  <w:jc w:val="right"/>
                </w:pPr>
                <w:r>
                  <w:t>13</w:t>
                </w:r>
              </w:p>
              <w:p w:rsidR="00132026" w:rsidRDefault="00132026">
                <w:pPr>
                  <w:pStyle w:val="RCWSLText"/>
                  <w:jc w:val="right"/>
                </w:pPr>
                <w:r>
                  <w:t>14</w:t>
                </w:r>
              </w:p>
              <w:p w:rsidR="00132026" w:rsidRDefault="00132026">
                <w:pPr>
                  <w:pStyle w:val="RCWSLText"/>
                  <w:jc w:val="right"/>
                </w:pPr>
                <w:r>
                  <w:t>15</w:t>
                </w:r>
              </w:p>
              <w:p w:rsidR="00132026" w:rsidRDefault="00132026">
                <w:pPr>
                  <w:pStyle w:val="RCWSLText"/>
                  <w:jc w:val="right"/>
                </w:pPr>
                <w:r>
                  <w:t>16</w:t>
                </w:r>
              </w:p>
              <w:p w:rsidR="00132026" w:rsidRDefault="00132026">
                <w:pPr>
                  <w:pStyle w:val="RCWSLText"/>
                  <w:jc w:val="right"/>
                </w:pPr>
                <w:r>
                  <w:t>17</w:t>
                </w:r>
              </w:p>
              <w:p w:rsidR="00132026" w:rsidRDefault="00132026">
                <w:pPr>
                  <w:pStyle w:val="RCWSLText"/>
                  <w:jc w:val="right"/>
                </w:pPr>
                <w:r>
                  <w:t>18</w:t>
                </w:r>
              </w:p>
              <w:p w:rsidR="00132026" w:rsidRDefault="00132026">
                <w:pPr>
                  <w:pStyle w:val="RCWSLText"/>
                  <w:jc w:val="right"/>
                </w:pPr>
                <w:r>
                  <w:t>19</w:t>
                </w:r>
              </w:p>
              <w:p w:rsidR="00132026" w:rsidRDefault="00132026">
                <w:pPr>
                  <w:pStyle w:val="RCWSLText"/>
                  <w:jc w:val="right"/>
                </w:pPr>
                <w:r>
                  <w:t>20</w:t>
                </w:r>
              </w:p>
              <w:p w:rsidR="00132026" w:rsidRDefault="00132026">
                <w:pPr>
                  <w:pStyle w:val="RCWSLText"/>
                  <w:jc w:val="right"/>
                </w:pPr>
                <w:r>
                  <w:t>21</w:t>
                </w:r>
              </w:p>
              <w:p w:rsidR="00132026" w:rsidRDefault="00132026">
                <w:pPr>
                  <w:pStyle w:val="RCWSLText"/>
                  <w:jc w:val="right"/>
                </w:pPr>
                <w:r>
                  <w:t>22</w:t>
                </w:r>
              </w:p>
              <w:p w:rsidR="00132026" w:rsidRDefault="00132026">
                <w:pPr>
                  <w:pStyle w:val="RCWSLText"/>
                  <w:jc w:val="right"/>
                </w:pPr>
                <w:r>
                  <w:t>23</w:t>
                </w:r>
              </w:p>
              <w:p w:rsidR="00132026" w:rsidRDefault="00132026">
                <w:pPr>
                  <w:pStyle w:val="RCWSLText"/>
                  <w:jc w:val="right"/>
                </w:pPr>
                <w:r>
                  <w:t>24</w:t>
                </w:r>
              </w:p>
              <w:p w:rsidR="00132026" w:rsidRDefault="00132026" w:rsidP="00060D21">
                <w:pPr>
                  <w:pStyle w:val="RCWSLText"/>
                  <w:jc w:val="right"/>
                </w:pPr>
                <w:r>
                  <w:t>25</w:t>
                </w:r>
              </w:p>
              <w:p w:rsidR="00132026" w:rsidRDefault="00132026" w:rsidP="00060D21">
                <w:pPr>
                  <w:pStyle w:val="RCWSLText"/>
                  <w:jc w:val="right"/>
                </w:pPr>
                <w:r>
                  <w:t>26</w:t>
                </w:r>
              </w:p>
              <w:p w:rsidR="00132026" w:rsidRDefault="0013202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0F10B5"/>
    <w:rsid w:val="00106544"/>
    <w:rsid w:val="00132026"/>
    <w:rsid w:val="001A775A"/>
    <w:rsid w:val="001E6675"/>
    <w:rsid w:val="00217E8A"/>
    <w:rsid w:val="00281CBD"/>
    <w:rsid w:val="00316CD9"/>
    <w:rsid w:val="00390675"/>
    <w:rsid w:val="003C0B85"/>
    <w:rsid w:val="003E2FC6"/>
    <w:rsid w:val="003F2BD0"/>
    <w:rsid w:val="00492DDC"/>
    <w:rsid w:val="00523C5A"/>
    <w:rsid w:val="005B5E01"/>
    <w:rsid w:val="00605C39"/>
    <w:rsid w:val="00681CB4"/>
    <w:rsid w:val="006841E6"/>
    <w:rsid w:val="006F7027"/>
    <w:rsid w:val="0072335D"/>
    <w:rsid w:val="0072541D"/>
    <w:rsid w:val="0078272A"/>
    <w:rsid w:val="007D35D4"/>
    <w:rsid w:val="00846034"/>
    <w:rsid w:val="008E1649"/>
    <w:rsid w:val="00931B84"/>
    <w:rsid w:val="00972869"/>
    <w:rsid w:val="009F23A9"/>
    <w:rsid w:val="00A01F29"/>
    <w:rsid w:val="00A25AD1"/>
    <w:rsid w:val="00A93D4A"/>
    <w:rsid w:val="00AD2D0A"/>
    <w:rsid w:val="00B31D1C"/>
    <w:rsid w:val="00B43692"/>
    <w:rsid w:val="00B518D0"/>
    <w:rsid w:val="00B73E0A"/>
    <w:rsid w:val="00B84202"/>
    <w:rsid w:val="00B961E0"/>
    <w:rsid w:val="00BE7F56"/>
    <w:rsid w:val="00D40447"/>
    <w:rsid w:val="00DA47F3"/>
    <w:rsid w:val="00DE256E"/>
    <w:rsid w:val="00DF5D0E"/>
    <w:rsid w:val="00E1471A"/>
    <w:rsid w:val="00E41CC6"/>
    <w:rsid w:val="00E66F5D"/>
    <w:rsid w:val="00EC5E5E"/>
    <w:rsid w:val="00ED2EEB"/>
    <w:rsid w:val="00F229DE"/>
    <w:rsid w:val="00F4663F"/>
    <w:rsid w:val="00F573C0"/>
    <w:rsid w:val="00FD50E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customStyle="1" w:styleId="BillTitle">
    <w:name w:val="BillTitle"/>
    <w:basedOn w:val="RCWSLText"/>
    <w:rsid w:val="000F10B5"/>
    <w:pPr>
      <w:spacing w:after="360"/>
    </w:pPr>
  </w:style>
  <w:style w:type="paragraph" w:customStyle="1" w:styleId="EnactingClause">
    <w:name w:val="EnactingClause"/>
    <w:basedOn w:val="RCWSLText"/>
    <w:next w:val="RCWSLText"/>
    <w:rsid w:val="000F10B5"/>
    <w:pPr>
      <w:spacing w:before="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18</Pages>
  <Words>4341</Words>
  <Characters>29913</Characters>
  <Application>Microsoft Office Word</Application>
  <DocSecurity>8</DocSecurity>
  <Lines>2991</Lines>
  <Paragraphs>1802</Paragraphs>
  <ScaleCrop>false</ScaleCrop>
  <HeadingPairs>
    <vt:vector size="2" baseType="variant">
      <vt:variant>
        <vt:lpstr>Title</vt:lpstr>
      </vt:variant>
      <vt:variant>
        <vt:i4>1</vt:i4>
      </vt:variant>
    </vt:vector>
  </HeadingPairs>
  <TitlesOfParts>
    <vt:vector size="1" baseType="lpstr">
      <vt:lpstr>5912-S2 AMS .... MORR 001</vt:lpstr>
    </vt:vector>
  </TitlesOfParts>
  <Company/>
  <LinksUpToDate>false</LinksUpToDate>
  <CharactersWithSpaces>32452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5912-S2 AMS OEMI MORR 002</dc:title>
  <dc:subject/>
  <dc:creator>Washington State Legislature</dc:creator>
  <cp:keywords/>
  <dc:description/>
  <cp:lastModifiedBy>Washington State Legislature</cp:lastModifiedBy>
  <cp:revision>2</cp:revision>
  <cp:lastPrinted>2010-02-12T00:27:00Z</cp:lastPrinted>
  <dcterms:created xsi:type="dcterms:W3CDTF">2010-02-12T00:28:00Z</dcterms:created>
  <dcterms:modified xsi:type="dcterms:W3CDTF">2010-02-12T00:28:00Z</dcterms:modified>
</cp:coreProperties>
</file>