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9182F" w:rsidP="0072541D">
          <w:pPr>
            <w:pStyle w:val="AmendDocName"/>
          </w:pPr>
          <w:customXml w:element="BillDocName">
            <w:r>
              <w:t xml:space="preserve">5630-S</w:t>
            </w:r>
          </w:customXml>
          <w:customXml w:element="AmendType">
            <w:r>
              <w:t xml:space="preserve"> AMS</w:t>
            </w:r>
          </w:customXml>
          <w:customXml w:element="SponsorAcronym">
            <w:r>
              <w:t xml:space="preserve"> ZARE</w:t>
            </w:r>
          </w:customXml>
          <w:customXml w:element="DrafterAcronym">
            <w:r>
              <w:t xml:space="preserve"> DAVI</w:t>
            </w:r>
          </w:customXml>
          <w:customXml w:element="DraftNumber">
            <w:r>
              <w:t xml:space="preserve"> 230</w:t>
            </w:r>
          </w:customXml>
        </w:p>
      </w:customXml>
      <w:customXml w:element="OfferedBy">
        <w:p w:rsidR="00DF5D0E" w:rsidRDefault="00DE256E" w:rsidP="00B73E0A">
          <w:pPr>
            <w:pStyle w:val="OfferedBy"/>
            <w:spacing w:after="120"/>
          </w:pPr>
          <w:r>
            <w:tab/>
          </w:r>
          <w:r>
            <w:tab/>
          </w:r>
          <w:r>
            <w:tab/>
          </w:r>
        </w:p>
      </w:customXml>
      <w:customXml w:element="Heading">
        <w:p w:rsidR="00DF5D0E" w:rsidRDefault="0039182F">
          <w:customXml w:element="ReferenceNumber">
            <w:r w:rsidR="006F76F3">
              <w:rPr>
                <w:b/>
                <w:u w:val="single"/>
              </w:rPr>
              <w:t>SSB 5630</w:t>
            </w:r>
            <w:r w:rsidR="00DE256E">
              <w:t xml:space="preserve"> - </w:t>
            </w:r>
          </w:customXml>
          <w:customXml w:element="Floor">
            <w:r w:rsidR="006F76F3">
              <w:t>S AMD</w:t>
            </w:r>
          </w:customXml>
          <w:customXml w:element="AmendNumber">
            <w:r>
              <w:rPr>
                <w:b/>
              </w:rPr>
              <w:t xml:space="preserve"> 233</w:t>
            </w:r>
          </w:customXml>
        </w:p>
        <w:p w:rsidR="00DF5D0E" w:rsidRDefault="0039182F" w:rsidP="00605C39">
          <w:pPr>
            <w:ind w:firstLine="576"/>
          </w:pPr>
          <w:customXml w:element="Sponsors">
            <w:r>
              <w:t xml:space="preserve">By Senator Zarelli</w:t>
            </w:r>
          </w:customXml>
        </w:p>
        <w:p w:rsidR="00DF5D0E" w:rsidRDefault="0039182F" w:rsidP="00846034">
          <w:pPr>
            <w:spacing w:line="408" w:lineRule="exact"/>
            <w:jc w:val="right"/>
            <w:rPr>
              <w:b/>
              <w:bCs/>
            </w:rPr>
          </w:pPr>
          <w:customXml w:element="FloorAction"/>
        </w:p>
      </w:customXml>
      <w:permStart w:id="0" w:edGrp="everyone" w:displacedByCustomXml="next"/>
      <w:customXml w:element="Page">
        <w:p w:rsidR="006F76F3" w:rsidRDefault="0039182F"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F76F3">
            <w:t xml:space="preserve">On page </w:t>
          </w:r>
          <w:r w:rsidR="00686577">
            <w:t xml:space="preserve">2, after line 36, insert the following: </w:t>
          </w:r>
        </w:p>
        <w:p w:rsidR="00686577" w:rsidRDefault="00686577" w:rsidP="00686577">
          <w:pPr>
            <w:pStyle w:val="Page"/>
          </w:pPr>
          <w:r>
            <w:tab/>
          </w:r>
          <w:r w:rsidRPr="00CE1D69">
            <w:t>"(</w:t>
          </w:r>
          <w:r w:rsidRPr="00CE1D69">
            <w:rPr>
              <w:u w:val="single"/>
            </w:rPr>
            <w:t>7) Any county or city using revenue generated under subsection (2) of this section for any of the expanded uses authorized under this act shall provide to the office of state auditor, within one hundred and eighty days after the expiration of this section, an accounting of how revenues were expended.  Cities and counties shall also report to the legislature by December 1, 2013</w:t>
          </w:r>
          <w:r>
            <w:rPr>
              <w:u w:val="single"/>
            </w:rPr>
            <w:t>,</w:t>
          </w:r>
          <w:r w:rsidRPr="00CE1D69">
            <w:rPr>
              <w:u w:val="single"/>
            </w:rPr>
            <w:t xml:space="preserve"> </w:t>
          </w:r>
          <w:r>
            <w:rPr>
              <w:u w:val="single"/>
            </w:rPr>
            <w:t>with a plan to ensure that revenue under this act is no longer necessary to support the temporary uses authorized in this act."</w:t>
          </w:r>
        </w:p>
        <w:p w:rsidR="00686577" w:rsidRPr="00686577" w:rsidRDefault="00686577" w:rsidP="00686577">
          <w:pPr>
            <w:pStyle w:val="RCWSLText"/>
          </w:pPr>
        </w:p>
        <w:p w:rsidR="006F76F3" w:rsidRDefault="006F76F3" w:rsidP="006F76F3">
          <w:pPr>
            <w:pStyle w:val="RCWSLText"/>
          </w:pPr>
        </w:p>
        <w:p w:rsidR="006F76F3" w:rsidRDefault="006F76F3" w:rsidP="006F76F3">
          <w:pPr>
            <w:pStyle w:val="RCWSLText"/>
          </w:pPr>
          <w:r>
            <w:tab/>
            <w:t>Renumber the sections consecutively and correct any internal references accordingly.</w:t>
          </w:r>
        </w:p>
        <w:p w:rsidR="00DF5D0E" w:rsidRPr="00523C5A" w:rsidRDefault="0039182F" w:rsidP="006F76F3">
          <w:pPr>
            <w:pStyle w:val="RCWSLText"/>
          </w:pPr>
        </w:p>
      </w:customXml>
      <w:customXml w:element="Effect">
        <w:p w:rsidR="00ED2EEB" w:rsidRDefault="00DE256E" w:rsidP="00ED2EEB">
          <w:pPr>
            <w:pStyle w:val="Effect"/>
          </w:pPr>
          <w:r>
            <w:tab/>
          </w:r>
        </w:p>
        <w:p w:rsidR="00686577" w:rsidRDefault="00ED2EEB" w:rsidP="00686577">
          <w:pPr>
            <w:pStyle w:val="Effect"/>
          </w:pPr>
          <w:r>
            <w:tab/>
          </w:r>
          <w:r w:rsidR="00DE256E">
            <w:tab/>
          </w:r>
          <w:r w:rsidR="00DE256E">
            <w:rPr>
              <w:u w:val="single"/>
            </w:rPr>
            <w:t>EFFECT:</w:t>
          </w:r>
          <w:r w:rsidR="00DE256E">
            <w:t>   </w:t>
          </w:r>
          <w:r w:rsidR="00686577">
            <w:t>Requires a report to the state auditor on how the funds have been spent.  Requires cities and counties to report to the legislature with a plan to ensure revenue under this act is no longer necessary to support the temporary uses once this act expires.</w:t>
          </w:r>
        </w:p>
        <w:p w:rsidR="00DF5D0E" w:rsidRDefault="0039182F" w:rsidP="000E603A">
          <w:pPr>
            <w:pStyle w:val="Effect"/>
          </w:pP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39182F">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6F3" w:rsidRDefault="006F76F3" w:rsidP="00DF5D0E">
      <w:r>
        <w:separator/>
      </w:r>
    </w:p>
  </w:endnote>
  <w:endnote w:type="continuationSeparator" w:id="1">
    <w:p w:rsidR="006F76F3" w:rsidRDefault="006F76F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9182F">
    <w:pPr>
      <w:pStyle w:val="AmendDraftFooter"/>
    </w:pPr>
    <w:fldSimple w:instr=" TITLE   \* MERGEFORMAT ">
      <w:r w:rsidR="00E170ED">
        <w:t>5630-S AMS ZARE DAVI 230</w:t>
      </w:r>
    </w:fldSimple>
    <w:r w:rsidR="00DE256E">
      <w:tab/>
    </w:r>
    <w:r>
      <w:fldChar w:fldCharType="begin"/>
    </w:r>
    <w:r w:rsidR="00DE256E">
      <w:instrText xml:space="preserve"> PAGE  \* Arabic  \* MERGEFORMAT </w:instrText>
    </w:r>
    <w:r>
      <w:fldChar w:fldCharType="separate"/>
    </w:r>
    <w:r w:rsidR="006F76F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9182F">
    <w:pPr>
      <w:pStyle w:val="AmendDraftFooter"/>
    </w:pPr>
    <w:fldSimple w:instr=" TITLE   \* MERGEFORMAT ">
      <w:r w:rsidR="00E170ED">
        <w:t>5630-S AMS ZARE DAVI 230</w:t>
      </w:r>
    </w:fldSimple>
    <w:r w:rsidR="00DE256E">
      <w:tab/>
    </w:r>
    <w:r>
      <w:fldChar w:fldCharType="begin"/>
    </w:r>
    <w:r w:rsidR="00DE256E">
      <w:instrText xml:space="preserve"> PAGE  \* Arabic  \* MERGEFORMAT </w:instrText>
    </w:r>
    <w:r>
      <w:fldChar w:fldCharType="separate"/>
    </w:r>
    <w:r w:rsidR="00E170E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6F3" w:rsidRDefault="006F76F3" w:rsidP="00DF5D0E">
      <w:r>
        <w:separator/>
      </w:r>
    </w:p>
  </w:footnote>
  <w:footnote w:type="continuationSeparator" w:id="1">
    <w:p w:rsidR="006F76F3" w:rsidRDefault="006F76F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9182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9182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9182F"/>
    <w:rsid w:val="003E2FC6"/>
    <w:rsid w:val="00492DDC"/>
    <w:rsid w:val="004B72DB"/>
    <w:rsid w:val="004C19D9"/>
    <w:rsid w:val="00523C5A"/>
    <w:rsid w:val="00605C39"/>
    <w:rsid w:val="006841E6"/>
    <w:rsid w:val="00686577"/>
    <w:rsid w:val="006F7027"/>
    <w:rsid w:val="006F76F3"/>
    <w:rsid w:val="0072335D"/>
    <w:rsid w:val="0072541D"/>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170ED"/>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133</Words>
  <Characters>938</Characters>
  <Application>Microsoft Office Word</Application>
  <DocSecurity>8</DocSecurity>
  <Lines>85</Lines>
  <Paragraphs>53</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5630-S AMS ZARE DAVI 230</dc:title>
  <dc:subject/>
  <dc:creator>Washington State Legislature</dc:creator>
  <cp:keywords/>
  <dc:description/>
  <cp:lastModifiedBy>Washington State Legislature</cp:lastModifiedBy>
  <cp:revision>4</cp:revision>
  <cp:lastPrinted>2009-03-12T00:21:00Z</cp:lastPrinted>
  <dcterms:created xsi:type="dcterms:W3CDTF">2009-03-12T00:18:00Z</dcterms:created>
  <dcterms:modified xsi:type="dcterms:W3CDTF">2009-03-12T00:21:00Z</dcterms:modified>
</cp:coreProperties>
</file>