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E22B5" w:rsidP="0072541D">
          <w:pPr>
            <w:pStyle w:val="AmendDocName"/>
          </w:pPr>
          <w:customXml w:element="BillDocName">
            <w:r>
              <w:t xml:space="preserve">5073-S</w:t>
            </w:r>
          </w:customXml>
          <w:customXml w:element="AmendType">
            <w:r>
              <w:t xml:space="preserve"> AMS</w:t>
            </w:r>
          </w:customXml>
          <w:customXml w:element="SponsorAcronym">
            <w:r>
              <w:t xml:space="preserve"> ....</w:t>
            </w:r>
          </w:customXml>
          <w:customXml w:element="DrafterAcronym">
            <w:r>
              <w:t xml:space="preserve"> JONE</w:t>
            </w:r>
          </w:customXml>
          <w:customXml w:element="DraftNumber">
            <w:r>
              <w:t xml:space="preserve"> 002</w:t>
            </w:r>
          </w:customXml>
        </w:p>
      </w:customXml>
      <w:customXml w:element="OfferedBy">
        <w:p w:rsidR="00DF5D0E" w:rsidRDefault="00DE256E" w:rsidP="00B73E0A">
          <w:pPr>
            <w:pStyle w:val="OfferedBy"/>
            <w:spacing w:after="120"/>
          </w:pPr>
          <w:r>
            <w:tab/>
          </w:r>
          <w:r>
            <w:tab/>
          </w:r>
          <w:r>
            <w:tab/>
          </w:r>
        </w:p>
      </w:customXml>
      <w:customXml w:element="Heading">
        <w:p w:rsidR="00DF5D0E" w:rsidRDefault="004E22B5">
          <w:customXml w:element="ReferenceNumber">
            <w:r w:rsidR="00F46A7F">
              <w:rPr>
                <w:b/>
                <w:u w:val="single"/>
              </w:rPr>
              <w:t>SSB 5073</w:t>
            </w:r>
            <w:r w:rsidR="00DE256E">
              <w:t xml:space="preserve"> - </w:t>
            </w:r>
          </w:customXml>
          <w:customXml w:element="Floor">
            <w:r w:rsidR="00F46A7F">
              <w:t>S AMD</w:t>
            </w:r>
          </w:customXml>
          <w:customXml w:element="AmendNumber">
            <w:r>
              <w:rPr>
                <w:b/>
              </w:rPr>
              <w:t xml:space="preserve"> 265</w:t>
            </w:r>
          </w:customXml>
        </w:p>
        <w:p w:rsidR="00DF5D0E" w:rsidRDefault="004E22B5" w:rsidP="00605C39">
          <w:pPr>
            <w:ind w:firstLine="576"/>
          </w:pPr>
          <w:customXml w:element="Sponsors">
            <w:r>
              <w:t xml:space="preserve">By Senators Parlette, Zarelli, Regala and Kline</w:t>
            </w:r>
          </w:customXml>
        </w:p>
        <w:p w:rsidR="00DF5D0E" w:rsidRDefault="004E22B5" w:rsidP="00846034">
          <w:pPr>
            <w:spacing w:line="408" w:lineRule="exact"/>
            <w:jc w:val="right"/>
            <w:rPr>
              <w:b/>
              <w:bCs/>
            </w:rPr>
          </w:pPr>
          <w:customXml w:element="FloorAction">
            <w:r>
              <w:t xml:space="preserve">ADOPTED 4/23/2009</w:t>
            </w:r>
          </w:customXml>
        </w:p>
      </w:customXml>
      <w:permStart w:id="0" w:edGrp="everyone" w:displacedByCustomXml="next"/>
      <w:customXml w:element="Page">
        <w:p w:rsidR="007B1B0B" w:rsidRDefault="004E22B5" w:rsidP="007B1B0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7B1B0B">
            <w:tab/>
            <w:t>On page 4, line 29, strike "</w:t>
          </w:r>
          <w:r w:rsidR="007B1B0B" w:rsidRPr="007B1B0B">
            <w:rPr>
              <w:strike/>
            </w:rPr>
            <w:t>under RCW 43.08.250(2)</w:t>
          </w:r>
          <w:r w:rsidR="007B1B0B">
            <w:t>))" and insert ")) under RCW 43.08.250(2)"</w:t>
          </w:r>
        </w:p>
        <w:p w:rsidR="007B1B0B" w:rsidRDefault="007B1B0B" w:rsidP="007B1B0B">
          <w:pPr>
            <w:pStyle w:val="Page"/>
          </w:pPr>
        </w:p>
        <w:p w:rsidR="007B1B0B" w:rsidRDefault="00DE256E" w:rsidP="007B1B0B">
          <w:pPr>
            <w:pStyle w:val="Page"/>
          </w:pPr>
          <w:r>
            <w:tab/>
          </w:r>
          <w:r w:rsidR="00F46A7F">
            <w:t xml:space="preserve">On page </w:t>
          </w:r>
          <w:r w:rsidR="007B1B0B">
            <w:t>40</w:t>
          </w:r>
          <w:r w:rsidR="00F46A7F">
            <w:t xml:space="preserve">, line </w:t>
          </w:r>
          <w:r w:rsidR="007B1B0B">
            <w:t>6</w:t>
          </w:r>
          <w:r w:rsidR="00F46A7F">
            <w:t xml:space="preserve">, after </w:t>
          </w:r>
          <w:r w:rsidR="007B1B0B">
            <w:t>"</w:t>
          </w:r>
          <w:r w:rsidR="007B1B0B" w:rsidRPr="007B1B0B">
            <w:rPr>
              <w:u w:val="single"/>
            </w:rPr>
            <w:t>fund</w:t>
          </w:r>
          <w:r w:rsidR="007B1B0B">
            <w:t>" and before the period</w:t>
          </w:r>
          <w:r w:rsidR="00F46A7F">
            <w:t>, insert</w:t>
          </w:r>
          <w:r w:rsidR="007B1B0B">
            <w:t xml:space="preserve"> "</w:t>
          </w:r>
          <w:r w:rsidR="007B1B0B" w:rsidRPr="007B1B0B">
            <w:rPr>
              <w:u w:val="single"/>
            </w:rPr>
            <w:t>.  It is the intent of the legislature that fifty percent of such money be appropriated to the administrator for the courts for the purposes of contributing to district court judges’ salaries and to eligible elected municipal court judges’ salaries.  It is further the intent of the legislature that the balance of such monies be used to fund criminal indigent defense assistance and enhancement at the trial court level, representation of parents in dependency and termination proceedings, and civil legal representation of indigent persons</w:t>
          </w:r>
          <w:r w:rsidR="007B1B0B">
            <w:t>"</w:t>
          </w:r>
        </w:p>
        <w:p w:rsidR="007B1B0B" w:rsidRDefault="007B1B0B" w:rsidP="007B1B0B">
          <w:pPr>
            <w:pStyle w:val="RCWSLText"/>
          </w:pPr>
        </w:p>
        <w:p w:rsidR="00DF5D0E" w:rsidRPr="007B1B0B" w:rsidRDefault="004E22B5" w:rsidP="007B1B0B">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2A0F9E">
            <w:t>For court fees formerly deposited to the Equal Justice Subaccount, d</w:t>
          </w:r>
          <w:r w:rsidR="007B1B0B">
            <w:t xml:space="preserve">eclares legislative intent to </w:t>
          </w:r>
          <w:r w:rsidR="002A0F9E">
            <w:t>use the revenues for district and municipal court judges' salaries, indigent legal defense and civil representation, and dependency and termination proceedings.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4E22B5">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B0B" w:rsidRDefault="007B1B0B" w:rsidP="00DF5D0E">
      <w:r>
        <w:separator/>
      </w:r>
    </w:p>
  </w:endnote>
  <w:endnote w:type="continuationSeparator" w:id="1">
    <w:p w:rsidR="007B1B0B" w:rsidRDefault="007B1B0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0B" w:rsidRDefault="004E22B5">
    <w:pPr>
      <w:pStyle w:val="AmendDraftFooter"/>
    </w:pPr>
    <w:fldSimple w:instr=" TITLE   \* MERGEFORMAT ">
      <w:r w:rsidR="000B7FC9">
        <w:t>5073-S AMS .... JONE 002</w:t>
      </w:r>
    </w:fldSimple>
    <w:r w:rsidR="007B1B0B">
      <w:tab/>
    </w:r>
    <w:fldSimple w:instr=" PAGE  \* Arabic  \* MERGEFORMAT ">
      <w:r w:rsidR="007B1B0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0B" w:rsidRDefault="004E22B5">
    <w:pPr>
      <w:pStyle w:val="AmendDraftFooter"/>
    </w:pPr>
    <w:fldSimple w:instr=" TITLE   \* MERGEFORMAT ">
      <w:r w:rsidR="000B7FC9">
        <w:t>5073-S AMS .... JONE 002</w:t>
      </w:r>
    </w:fldSimple>
    <w:r w:rsidR="007B1B0B">
      <w:tab/>
    </w:r>
    <w:fldSimple w:instr=" PAGE  \* Arabic  \* MERGEFORMAT ">
      <w:r w:rsidR="000B7F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B0B" w:rsidRDefault="007B1B0B" w:rsidP="00DF5D0E">
      <w:r>
        <w:separator/>
      </w:r>
    </w:p>
  </w:footnote>
  <w:footnote w:type="continuationSeparator" w:id="1">
    <w:p w:rsidR="007B1B0B" w:rsidRDefault="007B1B0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0B" w:rsidRDefault="004E22B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7B1B0B" w:rsidRDefault="007B1B0B">
                <w:pPr>
                  <w:pStyle w:val="RCWSLText"/>
                  <w:jc w:val="right"/>
                </w:pPr>
                <w:r>
                  <w:t>1</w:t>
                </w:r>
              </w:p>
              <w:p w:rsidR="007B1B0B" w:rsidRDefault="007B1B0B">
                <w:pPr>
                  <w:pStyle w:val="RCWSLText"/>
                  <w:jc w:val="right"/>
                </w:pPr>
                <w:r>
                  <w:t>2</w:t>
                </w:r>
              </w:p>
              <w:p w:rsidR="007B1B0B" w:rsidRDefault="007B1B0B">
                <w:pPr>
                  <w:pStyle w:val="RCWSLText"/>
                  <w:jc w:val="right"/>
                </w:pPr>
                <w:r>
                  <w:t>3</w:t>
                </w:r>
              </w:p>
              <w:p w:rsidR="007B1B0B" w:rsidRDefault="007B1B0B">
                <w:pPr>
                  <w:pStyle w:val="RCWSLText"/>
                  <w:jc w:val="right"/>
                </w:pPr>
                <w:r>
                  <w:t>4</w:t>
                </w:r>
              </w:p>
              <w:p w:rsidR="007B1B0B" w:rsidRDefault="007B1B0B">
                <w:pPr>
                  <w:pStyle w:val="RCWSLText"/>
                  <w:jc w:val="right"/>
                </w:pPr>
                <w:r>
                  <w:t>5</w:t>
                </w:r>
              </w:p>
              <w:p w:rsidR="007B1B0B" w:rsidRDefault="007B1B0B">
                <w:pPr>
                  <w:pStyle w:val="RCWSLText"/>
                  <w:jc w:val="right"/>
                </w:pPr>
                <w:r>
                  <w:t>6</w:t>
                </w:r>
              </w:p>
              <w:p w:rsidR="007B1B0B" w:rsidRDefault="007B1B0B">
                <w:pPr>
                  <w:pStyle w:val="RCWSLText"/>
                  <w:jc w:val="right"/>
                </w:pPr>
                <w:r>
                  <w:t>7</w:t>
                </w:r>
              </w:p>
              <w:p w:rsidR="007B1B0B" w:rsidRDefault="007B1B0B">
                <w:pPr>
                  <w:pStyle w:val="RCWSLText"/>
                  <w:jc w:val="right"/>
                </w:pPr>
                <w:r>
                  <w:t>8</w:t>
                </w:r>
              </w:p>
              <w:p w:rsidR="007B1B0B" w:rsidRDefault="007B1B0B">
                <w:pPr>
                  <w:pStyle w:val="RCWSLText"/>
                  <w:jc w:val="right"/>
                </w:pPr>
                <w:r>
                  <w:t>9</w:t>
                </w:r>
              </w:p>
              <w:p w:rsidR="007B1B0B" w:rsidRDefault="007B1B0B">
                <w:pPr>
                  <w:pStyle w:val="RCWSLText"/>
                  <w:jc w:val="right"/>
                </w:pPr>
                <w:r>
                  <w:t>10</w:t>
                </w:r>
              </w:p>
              <w:p w:rsidR="007B1B0B" w:rsidRDefault="007B1B0B">
                <w:pPr>
                  <w:pStyle w:val="RCWSLText"/>
                  <w:jc w:val="right"/>
                </w:pPr>
                <w:r>
                  <w:t>11</w:t>
                </w:r>
              </w:p>
              <w:p w:rsidR="007B1B0B" w:rsidRDefault="007B1B0B">
                <w:pPr>
                  <w:pStyle w:val="RCWSLText"/>
                  <w:jc w:val="right"/>
                </w:pPr>
                <w:r>
                  <w:t>12</w:t>
                </w:r>
              </w:p>
              <w:p w:rsidR="007B1B0B" w:rsidRDefault="007B1B0B">
                <w:pPr>
                  <w:pStyle w:val="RCWSLText"/>
                  <w:jc w:val="right"/>
                </w:pPr>
                <w:r>
                  <w:t>13</w:t>
                </w:r>
              </w:p>
              <w:p w:rsidR="007B1B0B" w:rsidRDefault="007B1B0B">
                <w:pPr>
                  <w:pStyle w:val="RCWSLText"/>
                  <w:jc w:val="right"/>
                </w:pPr>
                <w:r>
                  <w:t>14</w:t>
                </w:r>
              </w:p>
              <w:p w:rsidR="007B1B0B" w:rsidRDefault="007B1B0B">
                <w:pPr>
                  <w:pStyle w:val="RCWSLText"/>
                  <w:jc w:val="right"/>
                </w:pPr>
                <w:r>
                  <w:t>15</w:t>
                </w:r>
              </w:p>
              <w:p w:rsidR="007B1B0B" w:rsidRDefault="007B1B0B">
                <w:pPr>
                  <w:pStyle w:val="RCWSLText"/>
                  <w:jc w:val="right"/>
                </w:pPr>
                <w:r>
                  <w:t>16</w:t>
                </w:r>
              </w:p>
              <w:p w:rsidR="007B1B0B" w:rsidRDefault="007B1B0B">
                <w:pPr>
                  <w:pStyle w:val="RCWSLText"/>
                  <w:jc w:val="right"/>
                </w:pPr>
                <w:r>
                  <w:t>17</w:t>
                </w:r>
              </w:p>
              <w:p w:rsidR="007B1B0B" w:rsidRDefault="007B1B0B">
                <w:pPr>
                  <w:pStyle w:val="RCWSLText"/>
                  <w:jc w:val="right"/>
                </w:pPr>
                <w:r>
                  <w:t>18</w:t>
                </w:r>
              </w:p>
              <w:p w:rsidR="007B1B0B" w:rsidRDefault="007B1B0B">
                <w:pPr>
                  <w:pStyle w:val="RCWSLText"/>
                  <w:jc w:val="right"/>
                </w:pPr>
                <w:r>
                  <w:t>19</w:t>
                </w:r>
              </w:p>
              <w:p w:rsidR="007B1B0B" w:rsidRDefault="007B1B0B">
                <w:pPr>
                  <w:pStyle w:val="RCWSLText"/>
                  <w:jc w:val="right"/>
                </w:pPr>
                <w:r>
                  <w:t>20</w:t>
                </w:r>
              </w:p>
              <w:p w:rsidR="007B1B0B" w:rsidRDefault="007B1B0B">
                <w:pPr>
                  <w:pStyle w:val="RCWSLText"/>
                  <w:jc w:val="right"/>
                </w:pPr>
                <w:r>
                  <w:t>21</w:t>
                </w:r>
              </w:p>
              <w:p w:rsidR="007B1B0B" w:rsidRDefault="007B1B0B">
                <w:pPr>
                  <w:pStyle w:val="RCWSLText"/>
                  <w:jc w:val="right"/>
                </w:pPr>
                <w:r>
                  <w:t>22</w:t>
                </w:r>
              </w:p>
              <w:p w:rsidR="007B1B0B" w:rsidRDefault="007B1B0B">
                <w:pPr>
                  <w:pStyle w:val="RCWSLText"/>
                  <w:jc w:val="right"/>
                </w:pPr>
                <w:r>
                  <w:t>23</w:t>
                </w:r>
              </w:p>
              <w:p w:rsidR="007B1B0B" w:rsidRDefault="007B1B0B">
                <w:pPr>
                  <w:pStyle w:val="RCWSLText"/>
                  <w:jc w:val="right"/>
                </w:pPr>
                <w:r>
                  <w:t>24</w:t>
                </w:r>
              </w:p>
              <w:p w:rsidR="007B1B0B" w:rsidRDefault="007B1B0B">
                <w:pPr>
                  <w:pStyle w:val="RCWSLText"/>
                  <w:jc w:val="right"/>
                </w:pPr>
                <w:r>
                  <w:t>25</w:t>
                </w:r>
              </w:p>
              <w:p w:rsidR="007B1B0B" w:rsidRDefault="007B1B0B">
                <w:pPr>
                  <w:pStyle w:val="RCWSLText"/>
                  <w:jc w:val="right"/>
                </w:pPr>
                <w:r>
                  <w:t>26</w:t>
                </w:r>
              </w:p>
              <w:p w:rsidR="007B1B0B" w:rsidRDefault="007B1B0B">
                <w:pPr>
                  <w:pStyle w:val="RCWSLText"/>
                  <w:jc w:val="right"/>
                </w:pPr>
                <w:r>
                  <w:t>27</w:t>
                </w:r>
              </w:p>
              <w:p w:rsidR="007B1B0B" w:rsidRDefault="007B1B0B">
                <w:pPr>
                  <w:pStyle w:val="RCWSLText"/>
                  <w:jc w:val="right"/>
                </w:pPr>
                <w:r>
                  <w:t>28</w:t>
                </w:r>
              </w:p>
              <w:p w:rsidR="007B1B0B" w:rsidRDefault="007B1B0B">
                <w:pPr>
                  <w:pStyle w:val="RCWSLText"/>
                  <w:jc w:val="right"/>
                </w:pPr>
                <w:r>
                  <w:t>29</w:t>
                </w:r>
              </w:p>
              <w:p w:rsidR="007B1B0B" w:rsidRDefault="007B1B0B">
                <w:pPr>
                  <w:pStyle w:val="RCWSLText"/>
                  <w:jc w:val="right"/>
                </w:pPr>
                <w:r>
                  <w:t>30</w:t>
                </w:r>
              </w:p>
              <w:p w:rsidR="007B1B0B" w:rsidRDefault="007B1B0B">
                <w:pPr>
                  <w:pStyle w:val="RCWSLText"/>
                  <w:jc w:val="right"/>
                </w:pPr>
                <w:r>
                  <w:t>31</w:t>
                </w:r>
              </w:p>
              <w:p w:rsidR="007B1B0B" w:rsidRDefault="007B1B0B">
                <w:pPr>
                  <w:pStyle w:val="RCWSLText"/>
                  <w:jc w:val="right"/>
                </w:pPr>
                <w:r>
                  <w:t>32</w:t>
                </w:r>
              </w:p>
              <w:p w:rsidR="007B1B0B" w:rsidRDefault="007B1B0B">
                <w:pPr>
                  <w:pStyle w:val="RCWSLText"/>
                  <w:jc w:val="right"/>
                </w:pPr>
                <w:r>
                  <w:t>33</w:t>
                </w:r>
              </w:p>
              <w:p w:rsidR="007B1B0B" w:rsidRDefault="007B1B0B">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B0B" w:rsidRDefault="004E22B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7B1B0B" w:rsidRDefault="007B1B0B" w:rsidP="00605C39">
                <w:pPr>
                  <w:pStyle w:val="RCWSLText"/>
                  <w:spacing w:before="2888"/>
                  <w:jc w:val="right"/>
                </w:pPr>
                <w:r>
                  <w:t>1</w:t>
                </w:r>
              </w:p>
              <w:p w:rsidR="007B1B0B" w:rsidRDefault="007B1B0B">
                <w:pPr>
                  <w:pStyle w:val="RCWSLText"/>
                  <w:jc w:val="right"/>
                </w:pPr>
                <w:r>
                  <w:t>2</w:t>
                </w:r>
              </w:p>
              <w:p w:rsidR="007B1B0B" w:rsidRDefault="007B1B0B">
                <w:pPr>
                  <w:pStyle w:val="RCWSLText"/>
                  <w:jc w:val="right"/>
                </w:pPr>
                <w:r>
                  <w:t>3</w:t>
                </w:r>
              </w:p>
              <w:p w:rsidR="007B1B0B" w:rsidRDefault="007B1B0B">
                <w:pPr>
                  <w:pStyle w:val="RCWSLText"/>
                  <w:jc w:val="right"/>
                </w:pPr>
                <w:r>
                  <w:t>4</w:t>
                </w:r>
              </w:p>
              <w:p w:rsidR="007B1B0B" w:rsidRDefault="007B1B0B">
                <w:pPr>
                  <w:pStyle w:val="RCWSLText"/>
                  <w:jc w:val="right"/>
                </w:pPr>
                <w:r>
                  <w:t>5</w:t>
                </w:r>
              </w:p>
              <w:p w:rsidR="007B1B0B" w:rsidRDefault="007B1B0B">
                <w:pPr>
                  <w:pStyle w:val="RCWSLText"/>
                  <w:jc w:val="right"/>
                </w:pPr>
                <w:r>
                  <w:t>6</w:t>
                </w:r>
              </w:p>
              <w:p w:rsidR="007B1B0B" w:rsidRDefault="007B1B0B">
                <w:pPr>
                  <w:pStyle w:val="RCWSLText"/>
                  <w:jc w:val="right"/>
                </w:pPr>
                <w:r>
                  <w:t>7</w:t>
                </w:r>
              </w:p>
              <w:p w:rsidR="007B1B0B" w:rsidRDefault="007B1B0B">
                <w:pPr>
                  <w:pStyle w:val="RCWSLText"/>
                  <w:jc w:val="right"/>
                </w:pPr>
                <w:r>
                  <w:t>8</w:t>
                </w:r>
              </w:p>
              <w:p w:rsidR="007B1B0B" w:rsidRDefault="007B1B0B">
                <w:pPr>
                  <w:pStyle w:val="RCWSLText"/>
                  <w:jc w:val="right"/>
                </w:pPr>
                <w:r>
                  <w:t>9</w:t>
                </w:r>
              </w:p>
              <w:p w:rsidR="007B1B0B" w:rsidRDefault="007B1B0B">
                <w:pPr>
                  <w:pStyle w:val="RCWSLText"/>
                  <w:jc w:val="right"/>
                </w:pPr>
                <w:r>
                  <w:t>10</w:t>
                </w:r>
              </w:p>
              <w:p w:rsidR="007B1B0B" w:rsidRDefault="007B1B0B">
                <w:pPr>
                  <w:pStyle w:val="RCWSLText"/>
                  <w:jc w:val="right"/>
                </w:pPr>
                <w:r>
                  <w:t>11</w:t>
                </w:r>
              </w:p>
              <w:p w:rsidR="007B1B0B" w:rsidRDefault="007B1B0B">
                <w:pPr>
                  <w:pStyle w:val="RCWSLText"/>
                  <w:jc w:val="right"/>
                </w:pPr>
                <w:r>
                  <w:t>12</w:t>
                </w:r>
              </w:p>
              <w:p w:rsidR="007B1B0B" w:rsidRDefault="007B1B0B">
                <w:pPr>
                  <w:pStyle w:val="RCWSLText"/>
                  <w:jc w:val="right"/>
                </w:pPr>
                <w:r>
                  <w:t>13</w:t>
                </w:r>
              </w:p>
              <w:p w:rsidR="007B1B0B" w:rsidRDefault="007B1B0B">
                <w:pPr>
                  <w:pStyle w:val="RCWSLText"/>
                  <w:jc w:val="right"/>
                </w:pPr>
                <w:r>
                  <w:t>14</w:t>
                </w:r>
              </w:p>
              <w:p w:rsidR="007B1B0B" w:rsidRDefault="007B1B0B">
                <w:pPr>
                  <w:pStyle w:val="RCWSLText"/>
                  <w:jc w:val="right"/>
                </w:pPr>
                <w:r>
                  <w:t>15</w:t>
                </w:r>
              </w:p>
              <w:p w:rsidR="007B1B0B" w:rsidRDefault="007B1B0B">
                <w:pPr>
                  <w:pStyle w:val="RCWSLText"/>
                  <w:jc w:val="right"/>
                </w:pPr>
                <w:r>
                  <w:t>16</w:t>
                </w:r>
              </w:p>
              <w:p w:rsidR="007B1B0B" w:rsidRDefault="007B1B0B">
                <w:pPr>
                  <w:pStyle w:val="RCWSLText"/>
                  <w:jc w:val="right"/>
                </w:pPr>
                <w:r>
                  <w:t>17</w:t>
                </w:r>
              </w:p>
              <w:p w:rsidR="007B1B0B" w:rsidRDefault="007B1B0B">
                <w:pPr>
                  <w:pStyle w:val="RCWSLText"/>
                  <w:jc w:val="right"/>
                </w:pPr>
                <w:r>
                  <w:t>18</w:t>
                </w:r>
              </w:p>
              <w:p w:rsidR="007B1B0B" w:rsidRDefault="007B1B0B">
                <w:pPr>
                  <w:pStyle w:val="RCWSLText"/>
                  <w:jc w:val="right"/>
                </w:pPr>
                <w:r>
                  <w:t>19</w:t>
                </w:r>
              </w:p>
              <w:p w:rsidR="007B1B0B" w:rsidRDefault="007B1B0B">
                <w:pPr>
                  <w:pStyle w:val="RCWSLText"/>
                  <w:jc w:val="right"/>
                </w:pPr>
                <w:r>
                  <w:t>20</w:t>
                </w:r>
              </w:p>
              <w:p w:rsidR="007B1B0B" w:rsidRDefault="007B1B0B">
                <w:pPr>
                  <w:pStyle w:val="RCWSLText"/>
                  <w:jc w:val="right"/>
                </w:pPr>
                <w:r>
                  <w:t>21</w:t>
                </w:r>
              </w:p>
              <w:p w:rsidR="007B1B0B" w:rsidRDefault="007B1B0B">
                <w:pPr>
                  <w:pStyle w:val="RCWSLText"/>
                  <w:jc w:val="right"/>
                </w:pPr>
                <w:r>
                  <w:t>22</w:t>
                </w:r>
              </w:p>
              <w:p w:rsidR="007B1B0B" w:rsidRDefault="007B1B0B">
                <w:pPr>
                  <w:pStyle w:val="RCWSLText"/>
                  <w:jc w:val="right"/>
                </w:pPr>
                <w:r>
                  <w:t>23</w:t>
                </w:r>
              </w:p>
              <w:p w:rsidR="007B1B0B" w:rsidRDefault="007B1B0B">
                <w:pPr>
                  <w:pStyle w:val="RCWSLText"/>
                  <w:jc w:val="right"/>
                </w:pPr>
                <w:r>
                  <w:t>24</w:t>
                </w:r>
              </w:p>
              <w:p w:rsidR="007B1B0B" w:rsidRDefault="007B1B0B" w:rsidP="00060D21">
                <w:pPr>
                  <w:pStyle w:val="RCWSLText"/>
                  <w:jc w:val="right"/>
                </w:pPr>
                <w:r>
                  <w:t>25</w:t>
                </w:r>
              </w:p>
              <w:p w:rsidR="007B1B0B" w:rsidRDefault="007B1B0B" w:rsidP="00060D21">
                <w:pPr>
                  <w:pStyle w:val="RCWSLText"/>
                  <w:jc w:val="right"/>
                </w:pPr>
                <w:r>
                  <w:t>26</w:t>
                </w:r>
              </w:p>
              <w:p w:rsidR="007B1B0B" w:rsidRDefault="007B1B0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B7FC9"/>
    <w:rsid w:val="000C6C82"/>
    <w:rsid w:val="000E603A"/>
    <w:rsid w:val="00106544"/>
    <w:rsid w:val="001A775A"/>
    <w:rsid w:val="001E6675"/>
    <w:rsid w:val="00217E8A"/>
    <w:rsid w:val="00281CBD"/>
    <w:rsid w:val="002A0F9E"/>
    <w:rsid w:val="00316CD9"/>
    <w:rsid w:val="003E2FC6"/>
    <w:rsid w:val="00492DDC"/>
    <w:rsid w:val="004E22B5"/>
    <w:rsid w:val="00523C5A"/>
    <w:rsid w:val="00605C39"/>
    <w:rsid w:val="006841E6"/>
    <w:rsid w:val="006F7027"/>
    <w:rsid w:val="0072335D"/>
    <w:rsid w:val="0072541D"/>
    <w:rsid w:val="007B1B0B"/>
    <w:rsid w:val="007D35D4"/>
    <w:rsid w:val="007F7B73"/>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 w:val="00F46A7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es_s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168</Words>
  <Characters>959</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5073-S AMS .... JONE 002</vt:lpstr>
    </vt:vector>
  </TitlesOfParts>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5073-S AMS .... JONE 002</dc:title>
  <dc:subject/>
  <dc:creator>Washington State Legislature</dc:creator>
  <cp:keywords/>
  <dc:description/>
  <cp:lastModifiedBy>Washington State Legislature</cp:lastModifiedBy>
  <cp:revision>3</cp:revision>
  <cp:lastPrinted>2009-03-25T18:24:00Z</cp:lastPrinted>
  <dcterms:created xsi:type="dcterms:W3CDTF">2009-03-25T16:47:00Z</dcterms:created>
  <dcterms:modified xsi:type="dcterms:W3CDTF">2009-03-25T18:24:00Z</dcterms:modified>
</cp:coreProperties>
</file>