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17923" w:rsidP="0072541D">
          <w:pPr>
            <w:pStyle w:val="AmendDocName"/>
          </w:pPr>
          <w:customXml w:element="BillDocName">
            <w:r>
              <w:t xml:space="preserve">2986-S.E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KING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562</w:t>
            </w:r>
          </w:customXml>
        </w:p>
      </w:customXml>
      <w:customXml w:element="Heading">
        <w:p w:rsidR="00DF5D0E" w:rsidRDefault="00E17923">
          <w:customXml w:element="ReferenceNumber">
            <w:r w:rsidR="00943D1B">
              <w:rPr>
                <w:b/>
                <w:u w:val="single"/>
              </w:rPr>
              <w:t>ESHB 2986</w:t>
            </w:r>
            <w:r w:rsidR="00DE256E">
              <w:t xml:space="preserve"> - </w:t>
            </w:r>
          </w:customXml>
          <w:customXml w:element="Floor">
            <w:r w:rsidR="00943D1B">
              <w:t>S AMD</w:t>
            </w:r>
          </w:customXml>
          <w:customXml w:element="AmendNumber">
            <w:r>
              <w:rPr>
                <w:b/>
              </w:rPr>
              <w:t xml:space="preserve"> 228</w:t>
            </w:r>
          </w:customXml>
        </w:p>
        <w:p w:rsidR="00DF5D0E" w:rsidRDefault="00E17923" w:rsidP="00605C39">
          <w:pPr>
            <w:ind w:firstLine="576"/>
          </w:pPr>
          <w:customXml w:element="Sponsors">
            <w:r>
              <w:t xml:space="preserve">By Senator King</w:t>
            </w:r>
          </w:customXml>
        </w:p>
        <w:p w:rsidR="00DF5D0E" w:rsidRDefault="00E1792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3/03/2010</w:t>
            </w:r>
          </w:customXml>
        </w:p>
      </w:customXml>
      <w:permStart w:id="0" w:edGrp="everyone" w:displacedByCustomXml="next"/>
      <w:customXml w:element="Page">
        <w:p w:rsidR="00882867" w:rsidRDefault="00E17923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43D1B">
            <w:t xml:space="preserve">On page </w:t>
          </w:r>
          <w:r w:rsidR="00882867">
            <w:t>2, line 33, after "</w:t>
          </w:r>
          <w:r w:rsidR="00882867" w:rsidRPr="00882867">
            <w:rPr>
              <w:u w:val="single"/>
            </w:rPr>
            <w:t>session.</w:t>
          </w:r>
          <w:r w:rsidR="00882867">
            <w:t>" Insert the following:</w:t>
          </w:r>
        </w:p>
        <w:p w:rsidR="00882867" w:rsidRDefault="00882867" w:rsidP="00096165">
          <w:pPr>
            <w:pStyle w:val="Page"/>
          </w:pPr>
          <w:r>
            <w:t>"</w:t>
          </w:r>
          <w:r w:rsidRPr="00882867">
            <w:rPr>
              <w:u w:val="single"/>
            </w:rPr>
            <w:t>The requirement that a nonvoting member be appointed to the governing body of a metropolitan transit commission does not apply to a commission that has a labor management committee that meets at least six times a year.</w:t>
          </w:r>
          <w:r>
            <w:t>"</w:t>
          </w:r>
        </w:p>
        <w:p w:rsidR="00882867" w:rsidRDefault="00882867" w:rsidP="00096165">
          <w:pPr>
            <w:pStyle w:val="Page"/>
          </w:pPr>
        </w:p>
        <w:p w:rsidR="00882867" w:rsidRDefault="00882867" w:rsidP="00096165">
          <w:pPr>
            <w:pStyle w:val="Page"/>
          </w:pPr>
          <w:r>
            <w:tab/>
            <w:t>On page 2, line 27, after "</w:t>
          </w:r>
          <w:r w:rsidRPr="00882867">
            <w:rPr>
              <w:u w:val="single"/>
            </w:rPr>
            <w:t>session.</w:t>
          </w:r>
          <w:r>
            <w:t>" Insert the following:</w:t>
          </w:r>
        </w:p>
        <w:p w:rsidR="00882867" w:rsidRDefault="00882867" w:rsidP="00096165">
          <w:pPr>
            <w:pStyle w:val="Page"/>
          </w:pPr>
          <w:r>
            <w:t>"</w:t>
          </w:r>
          <w:r w:rsidRPr="00882867">
            <w:rPr>
              <w:u w:val="single"/>
            </w:rPr>
            <w:t>The requirement that a nonvoting member be appointed to the governing body of a county transportation authority does not apply to an authority that has a labor management committee that meets at least six times a year.</w:t>
          </w:r>
          <w:r>
            <w:t>"</w:t>
          </w:r>
        </w:p>
        <w:p w:rsidR="00882867" w:rsidRDefault="00882867" w:rsidP="00096165">
          <w:pPr>
            <w:pStyle w:val="Page"/>
          </w:pPr>
        </w:p>
        <w:p w:rsidR="00882867" w:rsidRPr="00882867" w:rsidRDefault="00882867" w:rsidP="00096165">
          <w:pPr>
            <w:pStyle w:val="Page"/>
            <w:rPr>
              <w:u w:val="single"/>
            </w:rPr>
          </w:pPr>
          <w:r>
            <w:tab/>
            <w:t>On page 5, beginning on line 2, after "</w:t>
          </w:r>
          <w:r w:rsidRPr="00882867">
            <w:rPr>
              <w:u w:val="single"/>
            </w:rPr>
            <w:t>to</w:t>
          </w:r>
          <w:r>
            <w:t>" strike all material through "</w:t>
          </w:r>
          <w:r w:rsidRPr="00882867">
            <w:rPr>
              <w:u w:val="single"/>
            </w:rPr>
            <w:t>union</w:t>
          </w:r>
          <w:r>
            <w:t xml:space="preserve">" on line 3 and insert </w:t>
          </w:r>
          <w:r w:rsidRPr="00882867">
            <w:rPr>
              <w:u w:val="single"/>
            </w:rPr>
            <w:t>":</w:t>
          </w:r>
        </w:p>
        <w:p w:rsidR="00882867" w:rsidRPr="00882867" w:rsidRDefault="00882867" w:rsidP="00096165">
          <w:pPr>
            <w:pStyle w:val="Page"/>
            <w:rPr>
              <w:u w:val="single"/>
            </w:rPr>
          </w:pPr>
          <w:r w:rsidRPr="00882867">
            <w:tab/>
          </w:r>
          <w:r w:rsidRPr="00882867">
            <w:rPr>
              <w:u w:val="single"/>
            </w:rPr>
            <w:t>(1) An authority that has no employees represented bya  labor union; or</w:t>
          </w:r>
        </w:p>
        <w:p w:rsidR="00943D1B" w:rsidRDefault="00882867" w:rsidP="00096165">
          <w:pPr>
            <w:pStyle w:val="Page"/>
          </w:pPr>
          <w:r w:rsidRPr="00882867">
            <w:tab/>
          </w:r>
          <w:r w:rsidRPr="00882867">
            <w:rPr>
              <w:u w:val="single"/>
            </w:rPr>
            <w:t>(2) An authority that has a labor management committee that meets at least six times a year.</w:t>
          </w:r>
          <w:r>
            <w:t>"</w:t>
          </w:r>
          <w:r w:rsidR="00943D1B">
            <w:t xml:space="preserve"> </w:t>
          </w:r>
        </w:p>
        <w:p w:rsidR="00943D1B" w:rsidRDefault="00943D1B" w:rsidP="00943D1B">
          <w:pPr>
            <w:pStyle w:val="RCWSLText"/>
          </w:pPr>
        </w:p>
        <w:p w:rsidR="00943D1B" w:rsidRDefault="00943D1B" w:rsidP="00943D1B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E17923" w:rsidP="00943D1B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</w:t>
          </w:r>
          <w:r w:rsidR="009F0FFE">
            <w:t>Exempts governing boards that have labor management committees that meet at least six times per year.</w:t>
          </w:r>
          <w:r w:rsidR="00DE256E">
            <w:t> 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E17923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67" w:rsidRDefault="00882867" w:rsidP="00DF5D0E">
      <w:r>
        <w:separator/>
      </w:r>
    </w:p>
  </w:endnote>
  <w:endnote w:type="continuationSeparator" w:id="0">
    <w:p w:rsidR="00882867" w:rsidRDefault="0088286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44" w:rsidRDefault="00B941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67" w:rsidRDefault="00E17923">
    <w:pPr>
      <w:pStyle w:val="AmendDraftFooter"/>
    </w:pPr>
    <w:fldSimple w:instr=" TITLE   \* MERGEFORMAT ">
      <w:r w:rsidR="00A8359D">
        <w:t>2986-S.E AMS .... GORR 562</w:t>
      </w:r>
    </w:fldSimple>
    <w:r w:rsidR="00882867">
      <w:tab/>
    </w:r>
    <w:fldSimple w:instr=" PAGE  \* Arabic  \* MERGEFORMAT ">
      <w:r w:rsidR="0088286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67" w:rsidRDefault="00E17923">
    <w:pPr>
      <w:pStyle w:val="AmendDraftFooter"/>
    </w:pPr>
    <w:fldSimple w:instr=" TITLE   \* MERGEFORMAT ">
      <w:r w:rsidR="00A8359D">
        <w:t>2986-S.E AMS .... GORR 562</w:t>
      </w:r>
    </w:fldSimple>
    <w:r w:rsidR="00882867">
      <w:tab/>
    </w:r>
    <w:fldSimple w:instr=" PAGE  \* Arabic  \* MERGEFORMAT ">
      <w:r w:rsidR="00A8359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67" w:rsidRDefault="00882867" w:rsidP="00DF5D0E">
      <w:r>
        <w:separator/>
      </w:r>
    </w:p>
  </w:footnote>
  <w:footnote w:type="continuationSeparator" w:id="0">
    <w:p w:rsidR="00882867" w:rsidRDefault="0088286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44" w:rsidRDefault="00B941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67" w:rsidRDefault="00E1792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882867" w:rsidRDefault="00882867">
                <w:pPr>
                  <w:pStyle w:val="RCWSLText"/>
                  <w:jc w:val="right"/>
                </w:pPr>
                <w:r>
                  <w:t>1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3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4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5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6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7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8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9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10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11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12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13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14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15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16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17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18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19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20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21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22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23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24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25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26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27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28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29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30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31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32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33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67" w:rsidRDefault="00E1792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882867" w:rsidRDefault="00882867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3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4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5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6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7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8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9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10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11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12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13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14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15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16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17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18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19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20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21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22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23</w:t>
                </w:r>
              </w:p>
              <w:p w:rsidR="00882867" w:rsidRDefault="00882867">
                <w:pPr>
                  <w:pStyle w:val="RCWSLText"/>
                  <w:jc w:val="right"/>
                </w:pPr>
                <w:r>
                  <w:t>24</w:t>
                </w:r>
              </w:p>
              <w:p w:rsidR="00882867" w:rsidRDefault="00882867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882867" w:rsidRDefault="00882867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882867" w:rsidRDefault="00882867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97920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17FA5"/>
    <w:rsid w:val="006841E6"/>
    <w:rsid w:val="006F7027"/>
    <w:rsid w:val="0072335D"/>
    <w:rsid w:val="0072541D"/>
    <w:rsid w:val="007A3D3A"/>
    <w:rsid w:val="007D35D4"/>
    <w:rsid w:val="00846034"/>
    <w:rsid w:val="00882867"/>
    <w:rsid w:val="00931B84"/>
    <w:rsid w:val="00943D1B"/>
    <w:rsid w:val="00972869"/>
    <w:rsid w:val="009F0FFE"/>
    <w:rsid w:val="009F23A9"/>
    <w:rsid w:val="00A01F29"/>
    <w:rsid w:val="00A8359D"/>
    <w:rsid w:val="00A93D4A"/>
    <w:rsid w:val="00AD2D0A"/>
    <w:rsid w:val="00B31D1C"/>
    <w:rsid w:val="00B518D0"/>
    <w:rsid w:val="00B73E0A"/>
    <w:rsid w:val="00B94144"/>
    <w:rsid w:val="00B961E0"/>
    <w:rsid w:val="00D40447"/>
    <w:rsid w:val="00DA47F3"/>
    <w:rsid w:val="00DE256E"/>
    <w:rsid w:val="00DF5D0E"/>
    <w:rsid w:val="00E1471A"/>
    <w:rsid w:val="00E17923"/>
    <w:rsid w:val="00E41CC6"/>
    <w:rsid w:val="00E66F5D"/>
    <w:rsid w:val="00ED2718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202</Words>
  <Characters>991</Characters>
  <Application>Microsoft Office Word</Application>
  <DocSecurity>8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2986-S.E AMS .... GORR 562</vt:lpstr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2986-S.E AMS KING GORR 562</dc:title>
  <dc:subject/>
  <dc:creator>Washington State Legislature</dc:creator>
  <cp:keywords/>
  <dc:description/>
  <cp:lastModifiedBy>Washington State Legislature</cp:lastModifiedBy>
  <cp:revision>6</cp:revision>
  <cp:lastPrinted>2010-03-02T18:49:00Z</cp:lastPrinted>
  <dcterms:created xsi:type="dcterms:W3CDTF">2010-03-02T18:25:00Z</dcterms:created>
  <dcterms:modified xsi:type="dcterms:W3CDTF">2010-03-02T18:49:00Z</dcterms:modified>
</cp:coreProperties>
</file>