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B711F" w:rsidP="0072541D">
          <w:pPr>
            <w:pStyle w:val="AmendDocName"/>
          </w:pPr>
          <w:customXml w:element="BillDocName">
            <w:r>
              <w:t xml:space="preserve">2962-S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SWEC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572</w:t>
            </w:r>
          </w:customXml>
        </w:p>
      </w:customXml>
      <w:customXml w:element="Heading">
        <w:p w:rsidR="00DF5D0E" w:rsidRDefault="00DB711F">
          <w:customXml w:element="ReferenceNumber">
            <w:r w:rsidR="00695890">
              <w:rPr>
                <w:b/>
                <w:u w:val="single"/>
              </w:rPr>
              <w:t>SHB 2962</w:t>
            </w:r>
            <w:r w:rsidR="00DE256E">
              <w:t xml:space="preserve"> - </w:t>
            </w:r>
          </w:customXml>
          <w:customXml w:element="Floor">
            <w:r w:rsidR="00695890">
              <w:t>S AMD</w:t>
            </w:r>
          </w:customXml>
          <w:customXml w:element="AmendNumber">
            <w:r>
              <w:rPr>
                <w:b/>
              </w:rPr>
              <w:t xml:space="preserve"> 244</w:t>
            </w:r>
          </w:customXml>
        </w:p>
        <w:p w:rsidR="00DF5D0E" w:rsidRDefault="00DB711F" w:rsidP="00605C39">
          <w:pPr>
            <w:ind w:firstLine="576"/>
          </w:pPr>
          <w:customXml w:element="Sponsors">
            <w:r>
              <w:t xml:space="preserve">By Senator Swecker</w:t>
            </w:r>
          </w:customXml>
        </w:p>
        <w:p w:rsidR="00DF5D0E" w:rsidRDefault="00DB711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3/03/2010</w:t>
            </w:r>
          </w:customXml>
        </w:p>
      </w:customXml>
      <w:permStart w:id="0" w:edGrp="everyone" w:displacedByCustomXml="next"/>
      <w:customXml w:element="Page">
        <w:p w:rsidR="002A7F99" w:rsidRDefault="00DB711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95890">
            <w:t xml:space="preserve">On page </w:t>
          </w:r>
          <w:r w:rsidR="002A7F99">
            <w:t>3</w:t>
          </w:r>
          <w:r w:rsidR="00695890">
            <w:t xml:space="preserve">, line </w:t>
          </w:r>
          <w:r w:rsidR="002A7F99">
            <w:t>32</w:t>
          </w:r>
          <w:r w:rsidR="00695890">
            <w:t xml:space="preserve">, after </w:t>
          </w:r>
          <w:r w:rsidR="002A7F99">
            <w:t>"</w:t>
          </w:r>
          <w:r w:rsidR="002A7F99" w:rsidRPr="002A7F99">
            <w:rPr>
              <w:u w:val="single"/>
            </w:rPr>
            <w:t>agreement</w:t>
          </w:r>
          <w:r w:rsidR="002A7F99">
            <w:t>"</w:t>
          </w:r>
          <w:r w:rsidR="00695890">
            <w:t xml:space="preserve">, strike </w:t>
          </w:r>
          <w:r w:rsidR="002A7F99">
            <w:t>"</w:t>
          </w:r>
          <w:r w:rsidR="002A7F99" w:rsidRPr="002A7F99">
            <w:rPr>
              <w:u w:val="single"/>
            </w:rPr>
            <w:t>that may include prepayment collection charges</w:t>
          </w:r>
          <w:r w:rsidR="002A7F99">
            <w:t>"</w:t>
          </w:r>
        </w:p>
        <w:p w:rsidR="002A7F99" w:rsidRDefault="002A7F99" w:rsidP="00096165">
          <w:pPr>
            <w:pStyle w:val="Page"/>
          </w:pPr>
        </w:p>
        <w:p w:rsidR="00695890" w:rsidRDefault="002A7F99" w:rsidP="00096165">
          <w:pPr>
            <w:pStyle w:val="Page"/>
          </w:pPr>
          <w:r>
            <w:tab/>
            <w:t>On page 4, beginning on line 4, strike al of subsection (d).</w:t>
          </w:r>
          <w:r w:rsidR="00695890">
            <w:t xml:space="preserve"> </w:t>
          </w:r>
        </w:p>
        <w:p w:rsidR="00695890" w:rsidRDefault="00695890" w:rsidP="00695890">
          <w:pPr>
            <w:pStyle w:val="RCWSLText"/>
          </w:pPr>
        </w:p>
        <w:p w:rsidR="00695890" w:rsidRDefault="00695890" w:rsidP="00695890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DB711F" w:rsidP="00695890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C61409">
            <w:t>Removes the ability for the county treasurer to collect a new fee from taxpayers utilizing a multiple payment system.  Eliminates the ability of the treasurer to use those funds outside of the normal county budget process.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DB711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90" w:rsidRDefault="00695890" w:rsidP="00DF5D0E">
      <w:r>
        <w:separator/>
      </w:r>
    </w:p>
  </w:endnote>
  <w:endnote w:type="continuationSeparator" w:id="0">
    <w:p w:rsidR="00695890" w:rsidRDefault="0069589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7C" w:rsidRDefault="007B71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B711F">
    <w:pPr>
      <w:pStyle w:val="AmendDraftFooter"/>
    </w:pPr>
    <w:fldSimple w:instr=" TITLE   \* MERGEFORMAT ">
      <w:r w:rsidR="001408F1">
        <w:t>2962-S AMS .... GORR 572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9589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B711F">
    <w:pPr>
      <w:pStyle w:val="AmendDraftFooter"/>
    </w:pPr>
    <w:fldSimple w:instr=" TITLE   \* MERGEFORMAT ">
      <w:r w:rsidR="001408F1">
        <w:t>2962-S AMS .... GORR 572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408F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90" w:rsidRDefault="00695890" w:rsidP="00DF5D0E">
      <w:r>
        <w:separator/>
      </w:r>
    </w:p>
  </w:footnote>
  <w:footnote w:type="continuationSeparator" w:id="0">
    <w:p w:rsidR="00695890" w:rsidRDefault="0069589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7C" w:rsidRDefault="007B71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B711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B711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408F1"/>
    <w:rsid w:val="001A775A"/>
    <w:rsid w:val="001E6675"/>
    <w:rsid w:val="00217E8A"/>
    <w:rsid w:val="00281CBD"/>
    <w:rsid w:val="002A7F99"/>
    <w:rsid w:val="00316CD9"/>
    <w:rsid w:val="003E2FC6"/>
    <w:rsid w:val="00492DDC"/>
    <w:rsid w:val="00523C5A"/>
    <w:rsid w:val="00582222"/>
    <w:rsid w:val="00605C39"/>
    <w:rsid w:val="006841E6"/>
    <w:rsid w:val="00695890"/>
    <w:rsid w:val="006F7027"/>
    <w:rsid w:val="0072335D"/>
    <w:rsid w:val="0072541D"/>
    <w:rsid w:val="007B717C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61409"/>
    <w:rsid w:val="00D40447"/>
    <w:rsid w:val="00DA47F3"/>
    <w:rsid w:val="00DB711F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104</Words>
  <Characters>530</Characters>
  <Application>Microsoft Office Word</Application>
  <DocSecurity>8</DocSecurity>
  <Lines>26</Lines>
  <Paragraphs>11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2962-S AMS SWEC GORR 572</dc:title>
  <dc:subject/>
  <dc:creator>Washington State Legislature</dc:creator>
  <cp:keywords/>
  <dc:description/>
  <cp:lastModifiedBy>Washington State Legislature</cp:lastModifiedBy>
  <cp:revision>5</cp:revision>
  <cp:lastPrinted>2010-03-03T19:38:00Z</cp:lastPrinted>
  <dcterms:created xsi:type="dcterms:W3CDTF">2010-03-03T19:26:00Z</dcterms:created>
  <dcterms:modified xsi:type="dcterms:W3CDTF">2010-03-03T19:38:00Z</dcterms:modified>
</cp:coreProperties>
</file>