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4431A" w:rsidP="0072541D">
          <w:pPr>
            <w:pStyle w:val="AmendDocName"/>
          </w:pPr>
          <w:customXml w:element="BillDocName">
            <w:r>
              <w:t xml:space="preserve">2912-S.E2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CARL</w:t>
            </w:r>
          </w:customXml>
          <w:customXml w:element="DraftNumber">
            <w:r>
              <w:t xml:space="preserve"> 097</w:t>
            </w:r>
          </w:customXml>
        </w:p>
      </w:customXml>
      <w:customXml w:element="Heading">
        <w:p w:rsidR="00DF5D0E" w:rsidRDefault="0004431A">
          <w:customXml w:element="ReferenceNumber">
            <w:r w:rsidR="00B43214">
              <w:rPr>
                <w:b/>
                <w:u w:val="single"/>
              </w:rPr>
              <w:t>2ESHB 2912</w:t>
            </w:r>
            <w:r w:rsidR="00DE256E">
              <w:t xml:space="preserve"> - </w:t>
            </w:r>
          </w:customXml>
          <w:customXml w:element="Floor">
            <w:r w:rsidR="00B43214">
              <w:t>S AMD TO  S AMD (S-5336.1)</w:t>
            </w:r>
          </w:customXml>
          <w:customXml w:element="AmendNumber">
            <w:r>
              <w:rPr>
                <w:b/>
              </w:rPr>
              <w:t xml:space="preserve"> 312</w:t>
            </w:r>
          </w:customXml>
        </w:p>
        <w:p w:rsidR="00DF5D0E" w:rsidRDefault="0004431A" w:rsidP="00605C39">
          <w:pPr>
            <w:ind w:firstLine="576"/>
          </w:pPr>
          <w:customXml w:element="Sponsors">
            <w:r>
              <w:t xml:space="preserve">By Senator Tom</w:t>
            </w:r>
          </w:customXml>
        </w:p>
        <w:p w:rsidR="00DF5D0E" w:rsidRDefault="0004431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B43214" w:rsidRDefault="0004431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3214">
            <w:t>On page 8, after line 22, insert the following:</w:t>
          </w:r>
        </w:p>
        <w:p w:rsidR="00D3257E" w:rsidRPr="00D3257E" w:rsidRDefault="00D3257E" w:rsidP="00D3257E">
          <w:pPr>
            <w:pStyle w:val="RCWSLText"/>
          </w:pPr>
          <w:r>
            <w:tab/>
            <w:t>"</w:t>
          </w:r>
          <w:r>
            <w:rPr>
              <w:u w:val="single"/>
            </w:rPr>
            <w:t>(e) If funds are used from the special account under this subsection for purposes of capital improvements on a university sports facility, the year-over-year tuition increase at the university must not exceed seven percent for the following ten years, or the funds must be paid back to the account.</w:t>
          </w:r>
          <w:r>
            <w:t>"</w:t>
          </w:r>
        </w:p>
        <w:p w:rsidR="00B43214" w:rsidRDefault="00B43214" w:rsidP="00B43214">
          <w:pPr>
            <w:pStyle w:val="RCWSLText"/>
          </w:pPr>
        </w:p>
        <w:p w:rsidR="00B43214" w:rsidRDefault="00B43214" w:rsidP="00B43214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4431A" w:rsidP="00B4321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D3257E" w:rsidRPr="00D3257E">
            <w:t>If funds are used from the special account for purposes of capital improvements on a university sports facility, the year-over-year tuition increase at the university must not exceed seven percent for the following ten years, or the funds must be paid back to the account.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4431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14" w:rsidRDefault="00B43214" w:rsidP="00DF5D0E">
      <w:r>
        <w:separator/>
      </w:r>
    </w:p>
  </w:endnote>
  <w:endnote w:type="continuationSeparator" w:id="0">
    <w:p w:rsidR="00B43214" w:rsidRDefault="00B4321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431A">
    <w:pPr>
      <w:pStyle w:val="AmendDraftFooter"/>
    </w:pPr>
    <w:fldSimple w:instr=" TITLE   \* MERGEFORMAT ">
      <w:r w:rsidR="002B272C">
        <w:t>2912-S.E2 AMS TOM CARL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4321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431A">
    <w:pPr>
      <w:pStyle w:val="AmendDraftFooter"/>
    </w:pPr>
    <w:fldSimple w:instr=" TITLE   \* MERGEFORMAT ">
      <w:r w:rsidR="002B272C">
        <w:t>2912-S.E2 AMS TOM CARL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B272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14" w:rsidRDefault="00B43214" w:rsidP="00DF5D0E">
      <w:r>
        <w:separator/>
      </w:r>
    </w:p>
  </w:footnote>
  <w:footnote w:type="continuationSeparator" w:id="0">
    <w:p w:rsidR="00B43214" w:rsidRDefault="00B4321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431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443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431A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B272C"/>
    <w:rsid w:val="00316CD9"/>
    <w:rsid w:val="003E2FC6"/>
    <w:rsid w:val="00434117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43214"/>
    <w:rsid w:val="00B518D0"/>
    <w:rsid w:val="00B55087"/>
    <w:rsid w:val="00B73E0A"/>
    <w:rsid w:val="00B961E0"/>
    <w:rsid w:val="00D3257E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lson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149</Words>
  <Characters>750</Characters>
  <Application>Microsoft Office Word</Application>
  <DocSecurity>8</DocSecurity>
  <Lines>28</Lines>
  <Paragraphs>10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2912-S.E2 AMS TOM CARL 097</dc:title>
  <dc:subject/>
  <dc:creator>Washington State Legislature</dc:creator>
  <cp:keywords/>
  <dc:description/>
  <cp:lastModifiedBy>Washington State Legislature</cp:lastModifiedBy>
  <cp:revision>4</cp:revision>
  <cp:lastPrinted>2010-03-05T23:55:00Z</cp:lastPrinted>
  <dcterms:created xsi:type="dcterms:W3CDTF">2010-03-05T23:53:00Z</dcterms:created>
  <dcterms:modified xsi:type="dcterms:W3CDTF">2010-03-05T23:55:00Z</dcterms:modified>
</cp:coreProperties>
</file>