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8425F" w:rsidP="0072541D">
          <w:pPr>
            <w:pStyle w:val="AmendDocName"/>
          </w:pPr>
          <w:customXml w:element="BillDocName">
            <w:r>
              <w:t xml:space="preserve">1836.E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BRAN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450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8425F">
          <w:customXml w:element="ReferenceNumber">
            <w:r w:rsidR="0043322D">
              <w:rPr>
                <w:b/>
                <w:u w:val="single"/>
              </w:rPr>
              <w:t>EHB 1836</w:t>
            </w:r>
            <w:r w:rsidR="00DE256E">
              <w:t xml:space="preserve"> - </w:t>
            </w:r>
          </w:customXml>
          <w:customXml w:element="Floor">
            <w:r w:rsidR="0043322D">
              <w:t xml:space="preserve">S AMD </w:t>
            </w:r>
            <w:proofErr w:type="gramStart"/>
            <w:r w:rsidR="0043322D">
              <w:t>TO  S</w:t>
            </w:r>
            <w:proofErr w:type="gramEnd"/>
            <w:r w:rsidR="0043322D">
              <w:t xml:space="preserve"> COMM AMD (NICH 036)</w:t>
            </w:r>
          </w:customXml>
          <w:customXml w:element="AmendNumber">
            <w:r>
              <w:rPr>
                <w:b/>
              </w:rPr>
              <w:t xml:space="preserve"> 385</w:t>
            </w:r>
          </w:customXml>
        </w:p>
        <w:p w:rsidR="00DF5D0E" w:rsidRDefault="0028425F" w:rsidP="00605C39">
          <w:pPr>
            <w:ind w:firstLine="576"/>
          </w:pPr>
          <w:customXml w:element="Sponsors">
            <w:r>
              <w:t xml:space="preserve">By Senator Brandland</w:t>
            </w:r>
          </w:customXml>
        </w:p>
        <w:p w:rsidR="00DF5D0E" w:rsidRDefault="0028425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E5171F" w:rsidRDefault="0028425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322D">
            <w:t xml:space="preserve">On page </w:t>
          </w:r>
          <w:r w:rsidR="00E5171F">
            <w:t>1</w:t>
          </w:r>
          <w:r w:rsidR="0043322D">
            <w:t xml:space="preserve">, line </w:t>
          </w:r>
          <w:r w:rsidR="00E5171F">
            <w:t>8</w:t>
          </w:r>
          <w:r w:rsidR="0043322D">
            <w:t xml:space="preserve">, after </w:t>
          </w:r>
          <w:r w:rsidR="00E5171F">
            <w:t>"items"</w:t>
          </w:r>
          <w:r w:rsidR="0043322D">
            <w:t xml:space="preserve"> </w:t>
          </w:r>
          <w:r w:rsidR="00E5171F">
            <w:t xml:space="preserve">insert "estimated to cost over fifty thousand dollars" </w:t>
          </w:r>
        </w:p>
        <w:p w:rsidR="00E5171F" w:rsidRDefault="00E5171F" w:rsidP="00096165">
          <w:pPr>
            <w:pStyle w:val="Page"/>
          </w:pPr>
        </w:p>
        <w:p w:rsidR="0043322D" w:rsidRDefault="00E5171F" w:rsidP="00096165">
          <w:pPr>
            <w:pStyle w:val="Page"/>
          </w:pPr>
          <w:r>
            <w:tab/>
            <w:t>On page 2, line 13, after "items" insert "estimated to cost over fifty thousand dollars"</w:t>
          </w:r>
          <w:r w:rsidR="0043322D">
            <w:t xml:space="preserve"> </w:t>
          </w:r>
        </w:p>
        <w:p w:rsidR="00DF5D0E" w:rsidRPr="00523C5A" w:rsidRDefault="0028425F" w:rsidP="0043322D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E5171F">
            <w:t>The reporting requirements only apply to contracts for the production of off-site, prefabricated, nonstandard, project-specific items estimated to cost over fifty thousand dollars.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8425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2D" w:rsidRDefault="0043322D" w:rsidP="00DF5D0E">
      <w:r>
        <w:separator/>
      </w:r>
    </w:p>
  </w:endnote>
  <w:endnote w:type="continuationSeparator" w:id="1">
    <w:p w:rsidR="0043322D" w:rsidRDefault="004332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842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322D">
      <w:t>1836</w:t>
    </w:r>
    <w:proofErr w:type="gramStart"/>
    <w:r w:rsidR="0043322D">
      <w:t>.E</w:t>
    </w:r>
    <w:proofErr w:type="gramEnd"/>
    <w:r w:rsidR="0043322D">
      <w:t xml:space="preserve"> AMS .... GORR 450</w:t>
    </w:r>
    <w:r>
      <w:fldChar w:fldCharType="end"/>
    </w:r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322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842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322D">
      <w:t>1836</w:t>
    </w:r>
    <w:proofErr w:type="gramStart"/>
    <w:r w:rsidR="0043322D">
      <w:t>.E</w:t>
    </w:r>
    <w:proofErr w:type="gramEnd"/>
    <w:r w:rsidR="0043322D">
      <w:t xml:space="preserve"> AMS .... GORR 450</w:t>
    </w:r>
    <w:r>
      <w:fldChar w:fldCharType="end"/>
    </w:r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5171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2D" w:rsidRDefault="0043322D" w:rsidP="00DF5D0E">
      <w:r>
        <w:separator/>
      </w:r>
    </w:p>
  </w:footnote>
  <w:footnote w:type="continuationSeparator" w:id="1">
    <w:p w:rsidR="0043322D" w:rsidRDefault="004332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8425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8425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8425F"/>
    <w:rsid w:val="00316CD9"/>
    <w:rsid w:val="003E2FC6"/>
    <w:rsid w:val="0043322D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5171F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69</Words>
  <Characters>484</Characters>
  <Application>Microsoft Office Word</Application>
  <DocSecurity>8</DocSecurity>
  <Lines>44</Lines>
  <Paragraphs>27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1836.E AMS BRAN GORR 450</dc:title>
  <dc:subject/>
  <dc:creator>Washington State Legislature</dc:creator>
  <cp:keywords/>
  <dc:description/>
  <cp:lastModifiedBy>Washington State Legislature</cp:lastModifiedBy>
  <cp:revision>2</cp:revision>
  <dcterms:created xsi:type="dcterms:W3CDTF">2009-04-15T17:09:00Z</dcterms:created>
  <dcterms:modified xsi:type="dcterms:W3CDTF">2009-04-15T17:11:00Z</dcterms:modified>
</cp:coreProperties>
</file>