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666778" w:rsidP="0072541D">
          <w:pPr>
            <w:pStyle w:val="AmendDocName"/>
          </w:pPr>
          <w:customXml w:element="BillDocName">
            <w:r>
              <w:t xml:space="preserve">1080</w:t>
            </w:r>
          </w:customXml>
          <w:customXml w:element="AmendType">
            <w:r>
              <w:t xml:space="preserve"> AMS</w:t>
            </w:r>
          </w:customXml>
          <w:customXml w:element="SponsorAcronym">
            <w:r>
              <w:t xml:space="preserve"> MORT</w:t>
            </w:r>
          </w:customXml>
          <w:customXml w:element="DrafterAcronym">
            <w:r>
              <w:t xml:space="preserve"> ECCL</w:t>
            </w:r>
          </w:customXml>
          <w:customXml w:element="DraftNumber">
            <w:r>
              <w:t xml:space="preserve"> 048</w:t>
            </w:r>
          </w:customXml>
        </w:p>
      </w:customXml>
      <w:customXml w:element="Heading">
        <w:p w:rsidR="00DF5D0E" w:rsidRDefault="00666778">
          <w:customXml w:element="ReferenceNumber">
            <w:r w:rsidR="007338F0">
              <w:rPr>
                <w:b/>
                <w:u w:val="single"/>
              </w:rPr>
              <w:t>HB 1080</w:t>
            </w:r>
            <w:r w:rsidR="00DE256E">
              <w:t xml:space="preserve"> - </w:t>
            </w:r>
          </w:customXml>
          <w:customXml w:element="Floor">
            <w:r w:rsidR="007338F0">
              <w:t>S AMD</w:t>
            </w:r>
          </w:customXml>
          <w:customXml w:element="AmendNumber">
            <w:r>
              <w:rPr>
                <w:b/>
              </w:rPr>
              <w:t xml:space="preserve"> 207</w:t>
            </w:r>
          </w:customXml>
        </w:p>
        <w:p w:rsidR="00DF5D0E" w:rsidRDefault="00666778" w:rsidP="00605C39">
          <w:pPr>
            <w:ind w:firstLine="576"/>
          </w:pPr>
          <w:customXml w:element="Sponsors">
            <w:r>
              <w:t xml:space="preserve">By Senator Morton</w:t>
            </w:r>
          </w:customXml>
        </w:p>
        <w:p w:rsidR="00DF5D0E" w:rsidRDefault="00666778" w:rsidP="00846034">
          <w:pPr>
            <w:spacing w:line="408" w:lineRule="exact"/>
            <w:jc w:val="right"/>
            <w:rPr>
              <w:b/>
              <w:bCs/>
            </w:rPr>
          </w:pPr>
          <w:customXml w:element="FloorAction">
            <w:r>
              <w:t xml:space="preserve">NOT ADOPTED 2/27/2010</w:t>
            </w:r>
          </w:customXml>
        </w:p>
      </w:customXml>
      <w:permStart w:id="0" w:edGrp="everyone" w:displacedByCustomXml="next"/>
      <w:customXml w:element="Page">
        <w:p w:rsidR="007338F0" w:rsidRDefault="00666778"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338F0">
            <w:t xml:space="preserve">On </w:t>
          </w:r>
          <w:r w:rsidR="005039E4">
            <w:t xml:space="preserve">page </w:t>
          </w:r>
          <w:r w:rsidR="005039E4">
            <w:rPr>
              <w:rFonts w:ascii="Courier" w:hAnsi="Courier" w:cs="Courier"/>
            </w:rPr>
            <w:t>2, line 24, after "</w:t>
          </w:r>
          <w:r w:rsidR="005039E4" w:rsidRPr="005039E4">
            <w:rPr>
              <w:rFonts w:ascii="Courier" w:hAnsi="Courier" w:cs="Courier"/>
              <w:strike/>
            </w:rPr>
            <w:t>district)</w:t>
          </w:r>
          <w:r w:rsidR="005039E4">
            <w:rPr>
              <w:rFonts w:ascii="Courier" w:hAnsi="Courier" w:cs="Courier"/>
            </w:rPr>
            <w:t>).</w:t>
          </w:r>
          <w:proofErr w:type="gramStart"/>
          <w:r w:rsidR="005039E4">
            <w:rPr>
              <w:rFonts w:ascii="Courier" w:hAnsi="Courier" w:cs="Courier"/>
            </w:rPr>
            <w:t>",</w:t>
          </w:r>
          <w:proofErr w:type="gramEnd"/>
          <w:r w:rsidR="005039E4">
            <w:rPr>
              <w:rFonts w:ascii="Courier" w:hAnsi="Courier" w:cs="Courier"/>
            </w:rPr>
            <w:t xml:space="preserve"> </w:t>
          </w:r>
          <w:r w:rsidR="007338F0">
            <w:t>insert the following:</w:t>
          </w:r>
        </w:p>
        <w:p w:rsidR="005039E4" w:rsidRDefault="005039E4" w:rsidP="007338F0">
          <w:pPr>
            <w:pStyle w:val="RCWSLText"/>
          </w:pPr>
        </w:p>
        <w:p w:rsidR="00DF5D0E" w:rsidRPr="00523C5A" w:rsidRDefault="005039E4" w:rsidP="007338F0">
          <w:pPr>
            <w:pStyle w:val="RCWSLText"/>
          </w:pPr>
          <w:r>
            <w:tab/>
            <w:t>"</w:t>
          </w:r>
          <w:r>
            <w:rPr>
              <w:u w:val="single"/>
            </w:rPr>
            <w:t xml:space="preserve"> </w:t>
          </w:r>
          <w:r w:rsidRPr="000E5EE1">
            <w:rPr>
              <w:u w:val="single"/>
            </w:rPr>
            <w:t>Impact</w:t>
          </w:r>
          <w:r>
            <w:rPr>
              <w:u w:val="single"/>
            </w:rPr>
            <w:t xml:space="preserve"> fees</w:t>
          </w:r>
          <w:r w:rsidRPr="000E5EE1">
            <w:rPr>
              <w:u w:val="single"/>
            </w:rPr>
            <w:t xml:space="preserve"> collected under 82.</w:t>
          </w:r>
          <w:r w:rsidRPr="00E53889">
            <w:rPr>
              <w:u w:val="single"/>
            </w:rPr>
            <w:t>02.050 through 82.02.090</w:t>
          </w:r>
          <w:r>
            <w:rPr>
              <w:u w:val="single"/>
            </w:rPr>
            <w:t xml:space="preserve"> from within a fire district for the purpose of financing fire protection facilities under subsection (7)(d) shall not be imposed on properties that are within an existing fire district and are sold to first time home buyers.  If the county, city, or town collects impact fees prior to the sale to a new home buyer, the first time home buyer shall receive a refund of the exempted impact fee paid. </w:t>
          </w: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5039E4">
            <w:t>Exempts homes sold to first time home buyers</w:t>
          </w:r>
          <w:r w:rsidR="000B0B94">
            <w:t xml:space="preserve"> from impact fees for fire protection facilities if the home is within a fire district</w:t>
          </w:r>
          <w:r w:rsidR="005039E4">
            <w:t xml:space="preserve">. </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666778">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9E4" w:rsidRDefault="005039E4" w:rsidP="00DF5D0E">
      <w:r>
        <w:separator/>
      </w:r>
    </w:p>
  </w:endnote>
  <w:endnote w:type="continuationSeparator" w:id="0">
    <w:p w:rsidR="005039E4" w:rsidRDefault="005039E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9E4" w:rsidRDefault="005039E4">
    <w:pPr>
      <w:pStyle w:val="AmendDraftFooter"/>
    </w:pPr>
    <w:fldSimple w:instr=" TITLE   \* MERGEFORMAT ">
      <w:r>
        <w:t>1080 AMS .... ECCL 048</w:t>
      </w:r>
    </w:fldSimple>
    <w:r>
      <w:tab/>
    </w:r>
    <w:fldSimple w:instr=" PAGE  \* Arabic  \* MERGEFORMAT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9E4" w:rsidRDefault="005039E4">
    <w:pPr>
      <w:pStyle w:val="AmendDraftFooter"/>
    </w:pPr>
    <w:fldSimple w:instr=" TITLE   \* MERGEFORMAT ">
      <w:r>
        <w:t>1080 AMS .... ECCL 048</w:t>
      </w:r>
    </w:fldSimple>
    <w:r>
      <w:tab/>
    </w:r>
    <w:fldSimple w:instr=" PAGE  \* Arabic  \* MERGEFORMAT ">
      <w:r w:rsidR="000B0B9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9E4" w:rsidRDefault="005039E4" w:rsidP="00DF5D0E">
      <w:r>
        <w:separator/>
      </w:r>
    </w:p>
  </w:footnote>
  <w:footnote w:type="continuationSeparator" w:id="0">
    <w:p w:rsidR="005039E4" w:rsidRDefault="005039E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9E4" w:rsidRDefault="005039E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5039E4" w:rsidRDefault="005039E4">
                <w:pPr>
                  <w:pStyle w:val="RCWSLText"/>
                  <w:jc w:val="right"/>
                </w:pPr>
                <w:r>
                  <w:t>1</w:t>
                </w:r>
              </w:p>
              <w:p w:rsidR="005039E4" w:rsidRDefault="005039E4">
                <w:pPr>
                  <w:pStyle w:val="RCWSLText"/>
                  <w:jc w:val="right"/>
                </w:pPr>
                <w:r>
                  <w:t>2</w:t>
                </w:r>
              </w:p>
              <w:p w:rsidR="005039E4" w:rsidRDefault="005039E4">
                <w:pPr>
                  <w:pStyle w:val="RCWSLText"/>
                  <w:jc w:val="right"/>
                </w:pPr>
                <w:r>
                  <w:t>3</w:t>
                </w:r>
              </w:p>
              <w:p w:rsidR="005039E4" w:rsidRDefault="005039E4">
                <w:pPr>
                  <w:pStyle w:val="RCWSLText"/>
                  <w:jc w:val="right"/>
                </w:pPr>
                <w:r>
                  <w:t>4</w:t>
                </w:r>
              </w:p>
              <w:p w:rsidR="005039E4" w:rsidRDefault="005039E4">
                <w:pPr>
                  <w:pStyle w:val="RCWSLText"/>
                  <w:jc w:val="right"/>
                </w:pPr>
                <w:r>
                  <w:t>5</w:t>
                </w:r>
              </w:p>
              <w:p w:rsidR="005039E4" w:rsidRDefault="005039E4">
                <w:pPr>
                  <w:pStyle w:val="RCWSLText"/>
                  <w:jc w:val="right"/>
                </w:pPr>
                <w:r>
                  <w:t>6</w:t>
                </w:r>
              </w:p>
              <w:p w:rsidR="005039E4" w:rsidRDefault="005039E4">
                <w:pPr>
                  <w:pStyle w:val="RCWSLText"/>
                  <w:jc w:val="right"/>
                </w:pPr>
                <w:r>
                  <w:t>7</w:t>
                </w:r>
              </w:p>
              <w:p w:rsidR="005039E4" w:rsidRDefault="005039E4">
                <w:pPr>
                  <w:pStyle w:val="RCWSLText"/>
                  <w:jc w:val="right"/>
                </w:pPr>
                <w:r>
                  <w:t>8</w:t>
                </w:r>
              </w:p>
              <w:p w:rsidR="005039E4" w:rsidRDefault="005039E4">
                <w:pPr>
                  <w:pStyle w:val="RCWSLText"/>
                  <w:jc w:val="right"/>
                </w:pPr>
                <w:r>
                  <w:t>9</w:t>
                </w:r>
              </w:p>
              <w:p w:rsidR="005039E4" w:rsidRDefault="005039E4">
                <w:pPr>
                  <w:pStyle w:val="RCWSLText"/>
                  <w:jc w:val="right"/>
                </w:pPr>
                <w:r>
                  <w:t>10</w:t>
                </w:r>
              </w:p>
              <w:p w:rsidR="005039E4" w:rsidRDefault="005039E4">
                <w:pPr>
                  <w:pStyle w:val="RCWSLText"/>
                  <w:jc w:val="right"/>
                </w:pPr>
                <w:r>
                  <w:t>11</w:t>
                </w:r>
              </w:p>
              <w:p w:rsidR="005039E4" w:rsidRDefault="005039E4">
                <w:pPr>
                  <w:pStyle w:val="RCWSLText"/>
                  <w:jc w:val="right"/>
                </w:pPr>
                <w:r>
                  <w:t>12</w:t>
                </w:r>
              </w:p>
              <w:p w:rsidR="005039E4" w:rsidRDefault="005039E4">
                <w:pPr>
                  <w:pStyle w:val="RCWSLText"/>
                  <w:jc w:val="right"/>
                </w:pPr>
                <w:r>
                  <w:t>13</w:t>
                </w:r>
              </w:p>
              <w:p w:rsidR="005039E4" w:rsidRDefault="005039E4">
                <w:pPr>
                  <w:pStyle w:val="RCWSLText"/>
                  <w:jc w:val="right"/>
                </w:pPr>
                <w:r>
                  <w:t>14</w:t>
                </w:r>
              </w:p>
              <w:p w:rsidR="005039E4" w:rsidRDefault="005039E4">
                <w:pPr>
                  <w:pStyle w:val="RCWSLText"/>
                  <w:jc w:val="right"/>
                </w:pPr>
                <w:r>
                  <w:t>15</w:t>
                </w:r>
              </w:p>
              <w:p w:rsidR="005039E4" w:rsidRDefault="005039E4">
                <w:pPr>
                  <w:pStyle w:val="RCWSLText"/>
                  <w:jc w:val="right"/>
                </w:pPr>
                <w:r>
                  <w:t>16</w:t>
                </w:r>
              </w:p>
              <w:p w:rsidR="005039E4" w:rsidRDefault="005039E4">
                <w:pPr>
                  <w:pStyle w:val="RCWSLText"/>
                  <w:jc w:val="right"/>
                </w:pPr>
                <w:r>
                  <w:t>17</w:t>
                </w:r>
              </w:p>
              <w:p w:rsidR="005039E4" w:rsidRDefault="005039E4">
                <w:pPr>
                  <w:pStyle w:val="RCWSLText"/>
                  <w:jc w:val="right"/>
                </w:pPr>
                <w:r>
                  <w:t>18</w:t>
                </w:r>
              </w:p>
              <w:p w:rsidR="005039E4" w:rsidRDefault="005039E4">
                <w:pPr>
                  <w:pStyle w:val="RCWSLText"/>
                  <w:jc w:val="right"/>
                </w:pPr>
                <w:r>
                  <w:t>19</w:t>
                </w:r>
              </w:p>
              <w:p w:rsidR="005039E4" w:rsidRDefault="005039E4">
                <w:pPr>
                  <w:pStyle w:val="RCWSLText"/>
                  <w:jc w:val="right"/>
                </w:pPr>
                <w:r>
                  <w:t>20</w:t>
                </w:r>
              </w:p>
              <w:p w:rsidR="005039E4" w:rsidRDefault="005039E4">
                <w:pPr>
                  <w:pStyle w:val="RCWSLText"/>
                  <w:jc w:val="right"/>
                </w:pPr>
                <w:r>
                  <w:t>21</w:t>
                </w:r>
              </w:p>
              <w:p w:rsidR="005039E4" w:rsidRDefault="005039E4">
                <w:pPr>
                  <w:pStyle w:val="RCWSLText"/>
                  <w:jc w:val="right"/>
                </w:pPr>
                <w:r>
                  <w:t>22</w:t>
                </w:r>
              </w:p>
              <w:p w:rsidR="005039E4" w:rsidRDefault="005039E4">
                <w:pPr>
                  <w:pStyle w:val="RCWSLText"/>
                  <w:jc w:val="right"/>
                </w:pPr>
                <w:r>
                  <w:t>23</w:t>
                </w:r>
              </w:p>
              <w:p w:rsidR="005039E4" w:rsidRDefault="005039E4">
                <w:pPr>
                  <w:pStyle w:val="RCWSLText"/>
                  <w:jc w:val="right"/>
                </w:pPr>
                <w:r>
                  <w:t>24</w:t>
                </w:r>
              </w:p>
              <w:p w:rsidR="005039E4" w:rsidRDefault="005039E4">
                <w:pPr>
                  <w:pStyle w:val="RCWSLText"/>
                  <w:jc w:val="right"/>
                </w:pPr>
                <w:r>
                  <w:t>25</w:t>
                </w:r>
              </w:p>
              <w:p w:rsidR="005039E4" w:rsidRDefault="005039E4">
                <w:pPr>
                  <w:pStyle w:val="RCWSLText"/>
                  <w:jc w:val="right"/>
                </w:pPr>
                <w:r>
                  <w:t>26</w:t>
                </w:r>
              </w:p>
              <w:p w:rsidR="005039E4" w:rsidRDefault="005039E4">
                <w:pPr>
                  <w:pStyle w:val="RCWSLText"/>
                  <w:jc w:val="right"/>
                </w:pPr>
                <w:r>
                  <w:t>27</w:t>
                </w:r>
              </w:p>
              <w:p w:rsidR="005039E4" w:rsidRDefault="005039E4">
                <w:pPr>
                  <w:pStyle w:val="RCWSLText"/>
                  <w:jc w:val="right"/>
                </w:pPr>
                <w:r>
                  <w:t>28</w:t>
                </w:r>
              </w:p>
              <w:p w:rsidR="005039E4" w:rsidRDefault="005039E4">
                <w:pPr>
                  <w:pStyle w:val="RCWSLText"/>
                  <w:jc w:val="right"/>
                </w:pPr>
                <w:r>
                  <w:t>29</w:t>
                </w:r>
              </w:p>
              <w:p w:rsidR="005039E4" w:rsidRDefault="005039E4">
                <w:pPr>
                  <w:pStyle w:val="RCWSLText"/>
                  <w:jc w:val="right"/>
                </w:pPr>
                <w:r>
                  <w:t>30</w:t>
                </w:r>
              </w:p>
              <w:p w:rsidR="005039E4" w:rsidRDefault="005039E4">
                <w:pPr>
                  <w:pStyle w:val="RCWSLText"/>
                  <w:jc w:val="right"/>
                </w:pPr>
                <w:r>
                  <w:t>31</w:t>
                </w:r>
              </w:p>
              <w:p w:rsidR="005039E4" w:rsidRDefault="005039E4">
                <w:pPr>
                  <w:pStyle w:val="RCWSLText"/>
                  <w:jc w:val="right"/>
                </w:pPr>
                <w:r>
                  <w:t>32</w:t>
                </w:r>
              </w:p>
              <w:p w:rsidR="005039E4" w:rsidRDefault="005039E4">
                <w:pPr>
                  <w:pStyle w:val="RCWSLText"/>
                  <w:jc w:val="right"/>
                </w:pPr>
                <w:r>
                  <w:t>33</w:t>
                </w:r>
              </w:p>
              <w:p w:rsidR="005039E4" w:rsidRDefault="005039E4">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9E4" w:rsidRDefault="005039E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5039E4" w:rsidRDefault="005039E4" w:rsidP="00605C39">
                <w:pPr>
                  <w:pStyle w:val="RCWSLText"/>
                  <w:spacing w:before="2888"/>
                  <w:jc w:val="right"/>
                </w:pPr>
                <w:r>
                  <w:t>1</w:t>
                </w:r>
              </w:p>
              <w:p w:rsidR="005039E4" w:rsidRDefault="005039E4">
                <w:pPr>
                  <w:pStyle w:val="RCWSLText"/>
                  <w:jc w:val="right"/>
                </w:pPr>
                <w:r>
                  <w:t>2</w:t>
                </w:r>
              </w:p>
              <w:p w:rsidR="005039E4" w:rsidRDefault="005039E4">
                <w:pPr>
                  <w:pStyle w:val="RCWSLText"/>
                  <w:jc w:val="right"/>
                </w:pPr>
                <w:r>
                  <w:t>3</w:t>
                </w:r>
              </w:p>
              <w:p w:rsidR="005039E4" w:rsidRDefault="005039E4">
                <w:pPr>
                  <w:pStyle w:val="RCWSLText"/>
                  <w:jc w:val="right"/>
                </w:pPr>
                <w:r>
                  <w:t>4</w:t>
                </w:r>
              </w:p>
              <w:p w:rsidR="005039E4" w:rsidRDefault="005039E4">
                <w:pPr>
                  <w:pStyle w:val="RCWSLText"/>
                  <w:jc w:val="right"/>
                </w:pPr>
                <w:r>
                  <w:t>5</w:t>
                </w:r>
              </w:p>
              <w:p w:rsidR="005039E4" w:rsidRDefault="005039E4">
                <w:pPr>
                  <w:pStyle w:val="RCWSLText"/>
                  <w:jc w:val="right"/>
                </w:pPr>
                <w:r>
                  <w:t>6</w:t>
                </w:r>
              </w:p>
              <w:p w:rsidR="005039E4" w:rsidRDefault="005039E4">
                <w:pPr>
                  <w:pStyle w:val="RCWSLText"/>
                  <w:jc w:val="right"/>
                </w:pPr>
                <w:r>
                  <w:t>7</w:t>
                </w:r>
              </w:p>
              <w:p w:rsidR="005039E4" w:rsidRDefault="005039E4">
                <w:pPr>
                  <w:pStyle w:val="RCWSLText"/>
                  <w:jc w:val="right"/>
                </w:pPr>
                <w:r>
                  <w:t>8</w:t>
                </w:r>
              </w:p>
              <w:p w:rsidR="005039E4" w:rsidRDefault="005039E4">
                <w:pPr>
                  <w:pStyle w:val="RCWSLText"/>
                  <w:jc w:val="right"/>
                </w:pPr>
                <w:r>
                  <w:t>9</w:t>
                </w:r>
              </w:p>
              <w:p w:rsidR="005039E4" w:rsidRDefault="005039E4">
                <w:pPr>
                  <w:pStyle w:val="RCWSLText"/>
                  <w:jc w:val="right"/>
                </w:pPr>
                <w:r>
                  <w:t>10</w:t>
                </w:r>
              </w:p>
              <w:p w:rsidR="005039E4" w:rsidRDefault="005039E4">
                <w:pPr>
                  <w:pStyle w:val="RCWSLText"/>
                  <w:jc w:val="right"/>
                </w:pPr>
                <w:r>
                  <w:t>11</w:t>
                </w:r>
              </w:p>
              <w:p w:rsidR="005039E4" w:rsidRDefault="005039E4">
                <w:pPr>
                  <w:pStyle w:val="RCWSLText"/>
                  <w:jc w:val="right"/>
                </w:pPr>
                <w:r>
                  <w:t>12</w:t>
                </w:r>
              </w:p>
              <w:p w:rsidR="005039E4" w:rsidRDefault="005039E4">
                <w:pPr>
                  <w:pStyle w:val="RCWSLText"/>
                  <w:jc w:val="right"/>
                </w:pPr>
                <w:r>
                  <w:t>13</w:t>
                </w:r>
              </w:p>
              <w:p w:rsidR="005039E4" w:rsidRDefault="005039E4">
                <w:pPr>
                  <w:pStyle w:val="RCWSLText"/>
                  <w:jc w:val="right"/>
                </w:pPr>
                <w:r>
                  <w:t>14</w:t>
                </w:r>
              </w:p>
              <w:p w:rsidR="005039E4" w:rsidRDefault="005039E4">
                <w:pPr>
                  <w:pStyle w:val="RCWSLText"/>
                  <w:jc w:val="right"/>
                </w:pPr>
                <w:r>
                  <w:t>15</w:t>
                </w:r>
              </w:p>
              <w:p w:rsidR="005039E4" w:rsidRDefault="005039E4">
                <w:pPr>
                  <w:pStyle w:val="RCWSLText"/>
                  <w:jc w:val="right"/>
                </w:pPr>
                <w:r>
                  <w:t>16</w:t>
                </w:r>
              </w:p>
              <w:p w:rsidR="005039E4" w:rsidRDefault="005039E4">
                <w:pPr>
                  <w:pStyle w:val="RCWSLText"/>
                  <w:jc w:val="right"/>
                </w:pPr>
                <w:r>
                  <w:t>17</w:t>
                </w:r>
              </w:p>
              <w:p w:rsidR="005039E4" w:rsidRDefault="005039E4">
                <w:pPr>
                  <w:pStyle w:val="RCWSLText"/>
                  <w:jc w:val="right"/>
                </w:pPr>
                <w:r>
                  <w:t>18</w:t>
                </w:r>
              </w:p>
              <w:p w:rsidR="005039E4" w:rsidRDefault="005039E4">
                <w:pPr>
                  <w:pStyle w:val="RCWSLText"/>
                  <w:jc w:val="right"/>
                </w:pPr>
                <w:r>
                  <w:t>19</w:t>
                </w:r>
              </w:p>
              <w:p w:rsidR="005039E4" w:rsidRDefault="005039E4">
                <w:pPr>
                  <w:pStyle w:val="RCWSLText"/>
                  <w:jc w:val="right"/>
                </w:pPr>
                <w:r>
                  <w:t>20</w:t>
                </w:r>
              </w:p>
              <w:p w:rsidR="005039E4" w:rsidRDefault="005039E4">
                <w:pPr>
                  <w:pStyle w:val="RCWSLText"/>
                  <w:jc w:val="right"/>
                </w:pPr>
                <w:r>
                  <w:t>21</w:t>
                </w:r>
              </w:p>
              <w:p w:rsidR="005039E4" w:rsidRDefault="005039E4">
                <w:pPr>
                  <w:pStyle w:val="RCWSLText"/>
                  <w:jc w:val="right"/>
                </w:pPr>
                <w:r>
                  <w:t>22</w:t>
                </w:r>
              </w:p>
              <w:p w:rsidR="005039E4" w:rsidRDefault="005039E4">
                <w:pPr>
                  <w:pStyle w:val="RCWSLText"/>
                  <w:jc w:val="right"/>
                </w:pPr>
                <w:r>
                  <w:t>23</w:t>
                </w:r>
              </w:p>
              <w:p w:rsidR="005039E4" w:rsidRDefault="005039E4">
                <w:pPr>
                  <w:pStyle w:val="RCWSLText"/>
                  <w:jc w:val="right"/>
                </w:pPr>
                <w:r>
                  <w:t>24</w:t>
                </w:r>
              </w:p>
              <w:p w:rsidR="005039E4" w:rsidRDefault="005039E4" w:rsidP="00060D21">
                <w:pPr>
                  <w:pStyle w:val="RCWSLText"/>
                  <w:jc w:val="right"/>
                </w:pPr>
                <w:r>
                  <w:t>25</w:t>
                </w:r>
              </w:p>
              <w:p w:rsidR="005039E4" w:rsidRDefault="005039E4" w:rsidP="00060D21">
                <w:pPr>
                  <w:pStyle w:val="RCWSLText"/>
                  <w:jc w:val="right"/>
                </w:pPr>
                <w:r>
                  <w:t>26</w:t>
                </w:r>
              </w:p>
              <w:p w:rsidR="005039E4" w:rsidRDefault="005039E4"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B0B94"/>
    <w:rsid w:val="000C6C82"/>
    <w:rsid w:val="000E603A"/>
    <w:rsid w:val="00106544"/>
    <w:rsid w:val="001A775A"/>
    <w:rsid w:val="001E6675"/>
    <w:rsid w:val="00217E8A"/>
    <w:rsid w:val="00281CBD"/>
    <w:rsid w:val="00316CD9"/>
    <w:rsid w:val="003E2FC6"/>
    <w:rsid w:val="00492DDC"/>
    <w:rsid w:val="005039E4"/>
    <w:rsid w:val="00523C5A"/>
    <w:rsid w:val="00605C39"/>
    <w:rsid w:val="00666778"/>
    <w:rsid w:val="006841E6"/>
    <w:rsid w:val="006F7027"/>
    <w:rsid w:val="0072335D"/>
    <w:rsid w:val="0072541D"/>
    <w:rsid w:val="007338F0"/>
    <w:rsid w:val="007D35D4"/>
    <w:rsid w:val="00846034"/>
    <w:rsid w:val="00931B84"/>
    <w:rsid w:val="00972869"/>
    <w:rsid w:val="009F23A9"/>
    <w:rsid w:val="00A01F29"/>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1</Pages>
  <Words>103</Words>
  <Characters>712</Characters>
  <Application>Microsoft Office Word</Application>
  <DocSecurity>8</DocSecurity>
  <Lines>71</Lines>
  <Paragraphs>42</Paragraphs>
  <ScaleCrop>false</ScaleCrop>
  <HeadingPairs>
    <vt:vector size="2" baseType="variant">
      <vt:variant>
        <vt:lpstr>Title</vt:lpstr>
      </vt:variant>
      <vt:variant>
        <vt:i4>1</vt:i4>
      </vt:variant>
    </vt:vector>
  </HeadingPairs>
  <TitlesOfParts>
    <vt:vector size="1" baseType="lpstr">
      <vt:lpstr>1080 AMS .... ECCL 048</vt:lpstr>
    </vt:vector>
  </TitlesOfParts>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1080 AMS MORT ECCL 048</dc:title>
  <dc:subject/>
  <dc:creator>Washington State Legislature</dc:creator>
  <cp:keywords/>
  <dc:description/>
  <cp:lastModifiedBy>Washington State Legislature</cp:lastModifiedBy>
  <cp:revision>2</cp:revision>
  <dcterms:created xsi:type="dcterms:W3CDTF">2010-02-27T18:20:00Z</dcterms:created>
  <dcterms:modified xsi:type="dcterms:W3CDTF">2010-02-27T18:33:00Z</dcterms:modified>
</cp:coreProperties>
</file>