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E84E9D" w:rsidP="0072541D">
          <w:pPr>
            <w:pStyle w:val="AmendDocName"/>
          </w:pPr>
          <w:customXml w:element="BillDocName">
            <w:r>
              <w:t xml:space="preserve">6696-S2.E</w:t>
            </w:r>
          </w:customXml>
          <w:customXml w:element="AmendType">
            <w:r>
              <w:t xml:space="preserve"> AMH</w:t>
            </w:r>
          </w:customXml>
          <w:customXml w:element="SponsorAcronym">
            <w:r>
              <w:t xml:space="preserve"> PRIE</w:t>
            </w:r>
          </w:customXml>
          <w:customXml w:element="DrafterAcronym">
            <w:r>
              <w:t xml:space="preserve"> MCLA</w:t>
            </w:r>
          </w:customXml>
          <w:customXml w:element="DraftNumber">
            <w:r>
              <w:t xml:space="preserve"> 577</w:t>
            </w:r>
          </w:customXml>
        </w:p>
      </w:customXml>
      <w:customXml w:element="Heading">
        <w:p w:rsidR="00DF5D0E" w:rsidRDefault="00E84E9D">
          <w:customXml w:element="ReferenceNumber">
            <w:r w:rsidR="001475E1">
              <w:rPr>
                <w:b/>
                <w:u w:val="single"/>
              </w:rPr>
              <w:t>E2SSB 6696</w:t>
            </w:r>
            <w:r w:rsidR="00DE256E">
              <w:t xml:space="preserve"> - </w:t>
            </w:r>
          </w:customXml>
          <w:customXml w:element="Floor">
            <w:r w:rsidR="001475E1">
              <w:t>H AMD TO WAYS COMM AMD (H-5458.2/10)</w:t>
            </w:r>
          </w:customXml>
          <w:customXml w:element="AmendNumber">
            <w:r>
              <w:rPr>
                <w:b/>
              </w:rPr>
              <w:t xml:space="preserve"> 1401</w:t>
            </w:r>
          </w:customXml>
        </w:p>
        <w:p w:rsidR="00DF5D0E" w:rsidRDefault="00E84E9D" w:rsidP="00605C39">
          <w:pPr>
            <w:ind w:firstLine="576"/>
          </w:pPr>
          <w:customXml w:element="Sponsors">
            <w:r>
              <w:t xml:space="preserve">By Representative Priest</w:t>
            </w:r>
          </w:customXml>
        </w:p>
        <w:p w:rsidR="00DF5D0E" w:rsidRDefault="00E84E9D" w:rsidP="00846034">
          <w:pPr>
            <w:spacing w:line="408" w:lineRule="exact"/>
            <w:jc w:val="right"/>
            <w:rPr>
              <w:b/>
              <w:bCs/>
            </w:rPr>
          </w:pPr>
          <w:customXml w:element="FloorAction">
            <w:r>
              <w:t xml:space="preserve">ADOPTED 3/05/2010</w:t>
            </w:r>
          </w:customXml>
        </w:p>
      </w:customXml>
      <w:permStart w:id="0" w:edGrp="everyone" w:displacedByCustomXml="next"/>
      <w:customXml w:element="Page">
        <w:p w:rsidR="001475E1" w:rsidRDefault="00E84E9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475E1">
            <w:t xml:space="preserve">On page </w:t>
          </w:r>
          <w:r w:rsidR="00BB40DA">
            <w:t>35, beginning on line 21 of the striking amendment, strike all of subsection (4)</w:t>
          </w:r>
        </w:p>
        <w:p w:rsidR="00BB40DA" w:rsidRDefault="00BB40DA" w:rsidP="00BB40DA">
          <w:pPr>
            <w:pStyle w:val="RCWSLText"/>
          </w:pPr>
        </w:p>
        <w:p w:rsidR="00BB40DA" w:rsidRDefault="00BB40DA" w:rsidP="00BB40DA">
          <w:pPr>
            <w:pStyle w:val="RCWSLText"/>
          </w:pPr>
          <w:r>
            <w:tab/>
            <w:t>On page 45, beginning on line 9 of the striking amendment, strike all of section 509 and insert the following:</w:t>
          </w:r>
        </w:p>
        <w:p w:rsidR="00BB40DA" w:rsidRDefault="00BB40DA" w:rsidP="00BB40DA">
          <w:pPr>
            <w:pStyle w:val="RCWSLText"/>
          </w:pPr>
        </w:p>
        <w:p w:rsidR="00BB40DA" w:rsidRDefault="00BB40DA" w:rsidP="00BB40DA">
          <w:pPr>
            <w:pStyle w:val="RCWSLText"/>
          </w:pPr>
          <w:r>
            <w:tab/>
            <w:t>"</w:t>
          </w:r>
          <w:r w:rsidRPr="00BB40DA">
            <w:rPr>
              <w:u w:val="single"/>
            </w:rPr>
            <w:t>NEW SECTION.</w:t>
          </w:r>
          <w:r>
            <w:t xml:space="preserve">  </w:t>
          </w:r>
          <w:r w:rsidRPr="00BB40DA">
            <w:rPr>
              <w:b/>
            </w:rPr>
            <w:t>Sec. 509.</w:t>
          </w:r>
          <w:r>
            <w:t xml:space="preserve">   In conjunction with the regional needs assessment</w:t>
          </w:r>
          <w:r w:rsidR="000722AC">
            <w:t>s</w:t>
          </w:r>
          <w:r>
            <w:t xml:space="preserve"> in sections 506</w:t>
          </w:r>
          <w:r w:rsidR="000722AC">
            <w:t xml:space="preserve"> through 508</w:t>
          </w:r>
          <w:r>
            <w:t xml:space="preserve"> of this act, the council of presidents shall convene an interinstitutional work group to implement the plans developed under section 601 of </w:t>
          </w:r>
          <w:r w:rsidR="000F22DA">
            <w:t xml:space="preserve">chapter 564, </w:t>
          </w:r>
          <w:r w:rsidR="000722AC">
            <w:t>L</w:t>
          </w:r>
          <w:r w:rsidR="000F22DA">
            <w:t xml:space="preserve">aws of 2009 to increase the number of mathematics and science teacher endorsements and certificates.  The work group must collaborate in evaluating regional needs and identifying strategies to meet those needs.  The council of presidents shall report to the education and higher education committees of the legislature on demonstrated progress toward achieving outcomes identified in the plans no later than December 31, 2011." </w:t>
          </w:r>
        </w:p>
        <w:p w:rsidR="00DF5D0E" w:rsidRPr="00523C5A" w:rsidRDefault="00E84E9D" w:rsidP="000F22DA">
          <w:pPr>
            <w:pStyle w:val="RCWSLText"/>
          </w:pPr>
        </w:p>
      </w:customXml>
      <w:customXml w:element="Effect">
        <w:p w:rsidR="00ED2EEB" w:rsidRDefault="00DE256E" w:rsidP="001475E1">
          <w:pPr>
            <w:pStyle w:val="Effect"/>
            <w:suppressLineNumbers/>
          </w:pPr>
          <w:r>
            <w:tab/>
          </w:r>
        </w:p>
        <w:p w:rsidR="00DF5D0E" w:rsidRPr="001475E1" w:rsidRDefault="00ED2EEB" w:rsidP="000F22DA">
          <w:pPr>
            <w:pStyle w:val="Effect"/>
            <w:suppressLineNumbers/>
          </w:pPr>
          <w:r>
            <w:tab/>
          </w:r>
          <w:r w:rsidR="00DE256E">
            <w:tab/>
          </w:r>
          <w:r w:rsidR="00DE256E" w:rsidRPr="001475E1">
            <w:rPr>
              <w:b/>
              <w:u w:val="single"/>
            </w:rPr>
            <w:t>EFFECT:</w:t>
          </w:r>
          <w:r w:rsidR="00DE256E">
            <w:t>  </w:t>
          </w:r>
          <w:r w:rsidR="000F22DA">
            <w:t xml:space="preserve"> Removes provisions that require the State Board for Community and Technical Colleges to select up to three community colleges to offer a baccalaureate degree plus teaching certification in a shortage subject area.  Directs the Council of Presidents to convene an inter-institutional work group to implement plans prepared by the four-year institutions of higher education in response to a proviso in the 2009-20</w:t>
          </w:r>
          <w:r w:rsidR="001D0A5C">
            <w:t>1</w:t>
          </w:r>
          <w:r w:rsidR="000F22DA">
            <w:t>1 biennial budget regarding increasing the number of mathematics and science teachers.  Requires the COP to report to the Education and Higher Education Committees on demonstrated progress toward achieving the outcomes identified in the plans by December 31, 2011.</w:t>
          </w:r>
        </w:p>
      </w:customXml>
      <w:permEnd w:id="0"/>
      <w:p w:rsidR="00DF5D0E" w:rsidRDefault="00DE256E" w:rsidP="001475E1">
        <w:pPr>
          <w:pStyle w:val="BillEnd"/>
          <w:suppressLineNumbers/>
        </w:pPr>
        <w:r>
          <w:rPr>
            <w:b/>
          </w:rPr>
          <w:t>--- END ---</w:t>
        </w:r>
      </w:p>
      <w:p w:rsidR="00DF5D0E" w:rsidRDefault="00E84E9D" w:rsidP="001475E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2AC" w:rsidRDefault="000722AC" w:rsidP="00DF5D0E">
      <w:r>
        <w:separator/>
      </w:r>
    </w:p>
  </w:endnote>
  <w:endnote w:type="continuationSeparator" w:id="0">
    <w:p w:rsidR="000722AC" w:rsidRDefault="000722A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7A" w:rsidRDefault="00272E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AC" w:rsidRDefault="00E84E9D">
    <w:pPr>
      <w:pStyle w:val="AmendDraftFooter"/>
    </w:pPr>
    <w:fldSimple w:instr=" TITLE   \* MERGEFORMAT ">
      <w:r w:rsidR="00305276">
        <w:t>6696-S2.E AMH PRIE MCLA 577</w:t>
      </w:r>
    </w:fldSimple>
    <w:r w:rsidR="000722AC">
      <w:tab/>
    </w:r>
    <w:fldSimple w:instr=" PAGE  \* Arabic  \* MERGEFORMAT ">
      <w:r w:rsidR="000722AC">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AC" w:rsidRDefault="00E84E9D">
    <w:pPr>
      <w:pStyle w:val="AmendDraftFooter"/>
    </w:pPr>
    <w:fldSimple w:instr=" TITLE   \* MERGEFORMAT ">
      <w:r w:rsidR="00305276">
        <w:t>6696-S2.E AMH PRIE MCLA 577</w:t>
      </w:r>
    </w:fldSimple>
    <w:r w:rsidR="000722AC">
      <w:tab/>
    </w:r>
    <w:fldSimple w:instr=" PAGE  \* Arabic  \* MERGEFORMAT ">
      <w:r w:rsidR="0030527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2AC" w:rsidRDefault="000722AC" w:rsidP="00DF5D0E">
      <w:r>
        <w:separator/>
      </w:r>
    </w:p>
  </w:footnote>
  <w:footnote w:type="continuationSeparator" w:id="0">
    <w:p w:rsidR="000722AC" w:rsidRDefault="000722A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7A" w:rsidRDefault="00272E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AC" w:rsidRDefault="00E84E9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722AC" w:rsidRDefault="000722AC">
                <w:pPr>
                  <w:pStyle w:val="RCWSLText"/>
                  <w:jc w:val="right"/>
                </w:pPr>
                <w:r>
                  <w:t>1</w:t>
                </w:r>
              </w:p>
              <w:p w:rsidR="000722AC" w:rsidRDefault="000722AC">
                <w:pPr>
                  <w:pStyle w:val="RCWSLText"/>
                  <w:jc w:val="right"/>
                </w:pPr>
                <w:r>
                  <w:t>2</w:t>
                </w:r>
              </w:p>
              <w:p w:rsidR="000722AC" w:rsidRDefault="000722AC">
                <w:pPr>
                  <w:pStyle w:val="RCWSLText"/>
                  <w:jc w:val="right"/>
                </w:pPr>
                <w:r>
                  <w:t>3</w:t>
                </w:r>
              </w:p>
              <w:p w:rsidR="000722AC" w:rsidRDefault="000722AC">
                <w:pPr>
                  <w:pStyle w:val="RCWSLText"/>
                  <w:jc w:val="right"/>
                </w:pPr>
                <w:r>
                  <w:t>4</w:t>
                </w:r>
              </w:p>
              <w:p w:rsidR="000722AC" w:rsidRDefault="000722AC">
                <w:pPr>
                  <w:pStyle w:val="RCWSLText"/>
                  <w:jc w:val="right"/>
                </w:pPr>
                <w:r>
                  <w:t>5</w:t>
                </w:r>
              </w:p>
              <w:p w:rsidR="000722AC" w:rsidRDefault="000722AC">
                <w:pPr>
                  <w:pStyle w:val="RCWSLText"/>
                  <w:jc w:val="right"/>
                </w:pPr>
                <w:r>
                  <w:t>6</w:t>
                </w:r>
              </w:p>
              <w:p w:rsidR="000722AC" w:rsidRDefault="000722AC">
                <w:pPr>
                  <w:pStyle w:val="RCWSLText"/>
                  <w:jc w:val="right"/>
                </w:pPr>
                <w:r>
                  <w:t>7</w:t>
                </w:r>
              </w:p>
              <w:p w:rsidR="000722AC" w:rsidRDefault="000722AC">
                <w:pPr>
                  <w:pStyle w:val="RCWSLText"/>
                  <w:jc w:val="right"/>
                </w:pPr>
                <w:r>
                  <w:t>8</w:t>
                </w:r>
              </w:p>
              <w:p w:rsidR="000722AC" w:rsidRDefault="000722AC">
                <w:pPr>
                  <w:pStyle w:val="RCWSLText"/>
                  <w:jc w:val="right"/>
                </w:pPr>
                <w:r>
                  <w:t>9</w:t>
                </w:r>
              </w:p>
              <w:p w:rsidR="000722AC" w:rsidRDefault="000722AC">
                <w:pPr>
                  <w:pStyle w:val="RCWSLText"/>
                  <w:jc w:val="right"/>
                </w:pPr>
                <w:r>
                  <w:t>10</w:t>
                </w:r>
              </w:p>
              <w:p w:rsidR="000722AC" w:rsidRDefault="000722AC">
                <w:pPr>
                  <w:pStyle w:val="RCWSLText"/>
                  <w:jc w:val="right"/>
                </w:pPr>
                <w:r>
                  <w:t>11</w:t>
                </w:r>
              </w:p>
              <w:p w:rsidR="000722AC" w:rsidRDefault="000722AC">
                <w:pPr>
                  <w:pStyle w:val="RCWSLText"/>
                  <w:jc w:val="right"/>
                </w:pPr>
                <w:r>
                  <w:t>12</w:t>
                </w:r>
              </w:p>
              <w:p w:rsidR="000722AC" w:rsidRDefault="000722AC">
                <w:pPr>
                  <w:pStyle w:val="RCWSLText"/>
                  <w:jc w:val="right"/>
                </w:pPr>
                <w:r>
                  <w:t>13</w:t>
                </w:r>
              </w:p>
              <w:p w:rsidR="000722AC" w:rsidRDefault="000722AC">
                <w:pPr>
                  <w:pStyle w:val="RCWSLText"/>
                  <w:jc w:val="right"/>
                </w:pPr>
                <w:r>
                  <w:t>14</w:t>
                </w:r>
              </w:p>
              <w:p w:rsidR="000722AC" w:rsidRDefault="000722AC">
                <w:pPr>
                  <w:pStyle w:val="RCWSLText"/>
                  <w:jc w:val="right"/>
                </w:pPr>
                <w:r>
                  <w:t>15</w:t>
                </w:r>
              </w:p>
              <w:p w:rsidR="000722AC" w:rsidRDefault="000722AC">
                <w:pPr>
                  <w:pStyle w:val="RCWSLText"/>
                  <w:jc w:val="right"/>
                </w:pPr>
                <w:r>
                  <w:t>16</w:t>
                </w:r>
              </w:p>
              <w:p w:rsidR="000722AC" w:rsidRDefault="000722AC">
                <w:pPr>
                  <w:pStyle w:val="RCWSLText"/>
                  <w:jc w:val="right"/>
                </w:pPr>
                <w:r>
                  <w:t>17</w:t>
                </w:r>
              </w:p>
              <w:p w:rsidR="000722AC" w:rsidRDefault="000722AC">
                <w:pPr>
                  <w:pStyle w:val="RCWSLText"/>
                  <w:jc w:val="right"/>
                </w:pPr>
                <w:r>
                  <w:t>18</w:t>
                </w:r>
              </w:p>
              <w:p w:rsidR="000722AC" w:rsidRDefault="000722AC">
                <w:pPr>
                  <w:pStyle w:val="RCWSLText"/>
                  <w:jc w:val="right"/>
                </w:pPr>
                <w:r>
                  <w:t>19</w:t>
                </w:r>
              </w:p>
              <w:p w:rsidR="000722AC" w:rsidRDefault="000722AC">
                <w:pPr>
                  <w:pStyle w:val="RCWSLText"/>
                  <w:jc w:val="right"/>
                </w:pPr>
                <w:r>
                  <w:t>20</w:t>
                </w:r>
              </w:p>
              <w:p w:rsidR="000722AC" w:rsidRDefault="000722AC">
                <w:pPr>
                  <w:pStyle w:val="RCWSLText"/>
                  <w:jc w:val="right"/>
                </w:pPr>
                <w:r>
                  <w:t>21</w:t>
                </w:r>
              </w:p>
              <w:p w:rsidR="000722AC" w:rsidRDefault="000722AC">
                <w:pPr>
                  <w:pStyle w:val="RCWSLText"/>
                  <w:jc w:val="right"/>
                </w:pPr>
                <w:r>
                  <w:t>22</w:t>
                </w:r>
              </w:p>
              <w:p w:rsidR="000722AC" w:rsidRDefault="000722AC">
                <w:pPr>
                  <w:pStyle w:val="RCWSLText"/>
                  <w:jc w:val="right"/>
                </w:pPr>
                <w:r>
                  <w:t>23</w:t>
                </w:r>
              </w:p>
              <w:p w:rsidR="000722AC" w:rsidRDefault="000722AC">
                <w:pPr>
                  <w:pStyle w:val="RCWSLText"/>
                  <w:jc w:val="right"/>
                </w:pPr>
                <w:r>
                  <w:t>24</w:t>
                </w:r>
              </w:p>
              <w:p w:rsidR="000722AC" w:rsidRDefault="000722AC">
                <w:pPr>
                  <w:pStyle w:val="RCWSLText"/>
                  <w:jc w:val="right"/>
                </w:pPr>
                <w:r>
                  <w:t>25</w:t>
                </w:r>
              </w:p>
              <w:p w:rsidR="000722AC" w:rsidRDefault="000722AC">
                <w:pPr>
                  <w:pStyle w:val="RCWSLText"/>
                  <w:jc w:val="right"/>
                </w:pPr>
                <w:r>
                  <w:t>26</w:t>
                </w:r>
              </w:p>
              <w:p w:rsidR="000722AC" w:rsidRDefault="000722AC">
                <w:pPr>
                  <w:pStyle w:val="RCWSLText"/>
                  <w:jc w:val="right"/>
                </w:pPr>
                <w:r>
                  <w:t>27</w:t>
                </w:r>
              </w:p>
              <w:p w:rsidR="000722AC" w:rsidRDefault="000722AC">
                <w:pPr>
                  <w:pStyle w:val="RCWSLText"/>
                  <w:jc w:val="right"/>
                </w:pPr>
                <w:r>
                  <w:t>28</w:t>
                </w:r>
              </w:p>
              <w:p w:rsidR="000722AC" w:rsidRDefault="000722AC">
                <w:pPr>
                  <w:pStyle w:val="RCWSLText"/>
                  <w:jc w:val="right"/>
                </w:pPr>
                <w:r>
                  <w:t>29</w:t>
                </w:r>
              </w:p>
              <w:p w:rsidR="000722AC" w:rsidRDefault="000722AC">
                <w:pPr>
                  <w:pStyle w:val="RCWSLText"/>
                  <w:jc w:val="right"/>
                </w:pPr>
                <w:r>
                  <w:t>30</w:t>
                </w:r>
              </w:p>
              <w:p w:rsidR="000722AC" w:rsidRDefault="000722AC">
                <w:pPr>
                  <w:pStyle w:val="RCWSLText"/>
                  <w:jc w:val="right"/>
                </w:pPr>
                <w:r>
                  <w:t>31</w:t>
                </w:r>
              </w:p>
              <w:p w:rsidR="000722AC" w:rsidRDefault="000722AC">
                <w:pPr>
                  <w:pStyle w:val="RCWSLText"/>
                  <w:jc w:val="right"/>
                </w:pPr>
                <w:r>
                  <w:t>32</w:t>
                </w:r>
              </w:p>
              <w:p w:rsidR="000722AC" w:rsidRDefault="000722AC">
                <w:pPr>
                  <w:pStyle w:val="RCWSLText"/>
                  <w:jc w:val="right"/>
                </w:pPr>
                <w:r>
                  <w:t>33</w:t>
                </w:r>
              </w:p>
              <w:p w:rsidR="000722AC" w:rsidRDefault="000722AC">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AC" w:rsidRDefault="00E84E9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722AC" w:rsidRDefault="000722AC" w:rsidP="00605C39">
                <w:pPr>
                  <w:pStyle w:val="RCWSLText"/>
                  <w:spacing w:before="2888"/>
                  <w:jc w:val="right"/>
                </w:pPr>
                <w:r>
                  <w:t>1</w:t>
                </w:r>
              </w:p>
              <w:p w:rsidR="000722AC" w:rsidRDefault="000722AC">
                <w:pPr>
                  <w:pStyle w:val="RCWSLText"/>
                  <w:jc w:val="right"/>
                </w:pPr>
                <w:r>
                  <w:t>2</w:t>
                </w:r>
              </w:p>
              <w:p w:rsidR="000722AC" w:rsidRDefault="000722AC">
                <w:pPr>
                  <w:pStyle w:val="RCWSLText"/>
                  <w:jc w:val="right"/>
                </w:pPr>
                <w:r>
                  <w:t>3</w:t>
                </w:r>
              </w:p>
              <w:p w:rsidR="000722AC" w:rsidRDefault="000722AC">
                <w:pPr>
                  <w:pStyle w:val="RCWSLText"/>
                  <w:jc w:val="right"/>
                </w:pPr>
                <w:r>
                  <w:t>4</w:t>
                </w:r>
              </w:p>
              <w:p w:rsidR="000722AC" w:rsidRDefault="000722AC">
                <w:pPr>
                  <w:pStyle w:val="RCWSLText"/>
                  <w:jc w:val="right"/>
                </w:pPr>
                <w:r>
                  <w:t>5</w:t>
                </w:r>
              </w:p>
              <w:p w:rsidR="000722AC" w:rsidRDefault="000722AC">
                <w:pPr>
                  <w:pStyle w:val="RCWSLText"/>
                  <w:jc w:val="right"/>
                </w:pPr>
                <w:r>
                  <w:t>6</w:t>
                </w:r>
              </w:p>
              <w:p w:rsidR="000722AC" w:rsidRDefault="000722AC">
                <w:pPr>
                  <w:pStyle w:val="RCWSLText"/>
                  <w:jc w:val="right"/>
                </w:pPr>
                <w:r>
                  <w:t>7</w:t>
                </w:r>
              </w:p>
              <w:p w:rsidR="000722AC" w:rsidRDefault="000722AC">
                <w:pPr>
                  <w:pStyle w:val="RCWSLText"/>
                  <w:jc w:val="right"/>
                </w:pPr>
                <w:r>
                  <w:t>8</w:t>
                </w:r>
              </w:p>
              <w:p w:rsidR="000722AC" w:rsidRDefault="000722AC">
                <w:pPr>
                  <w:pStyle w:val="RCWSLText"/>
                  <w:jc w:val="right"/>
                </w:pPr>
                <w:r>
                  <w:t>9</w:t>
                </w:r>
              </w:p>
              <w:p w:rsidR="000722AC" w:rsidRDefault="000722AC">
                <w:pPr>
                  <w:pStyle w:val="RCWSLText"/>
                  <w:jc w:val="right"/>
                </w:pPr>
                <w:r>
                  <w:t>10</w:t>
                </w:r>
              </w:p>
              <w:p w:rsidR="000722AC" w:rsidRDefault="000722AC">
                <w:pPr>
                  <w:pStyle w:val="RCWSLText"/>
                  <w:jc w:val="right"/>
                </w:pPr>
                <w:r>
                  <w:t>11</w:t>
                </w:r>
              </w:p>
              <w:p w:rsidR="000722AC" w:rsidRDefault="000722AC">
                <w:pPr>
                  <w:pStyle w:val="RCWSLText"/>
                  <w:jc w:val="right"/>
                </w:pPr>
                <w:r>
                  <w:t>12</w:t>
                </w:r>
              </w:p>
              <w:p w:rsidR="000722AC" w:rsidRDefault="000722AC">
                <w:pPr>
                  <w:pStyle w:val="RCWSLText"/>
                  <w:jc w:val="right"/>
                </w:pPr>
                <w:r>
                  <w:t>13</w:t>
                </w:r>
              </w:p>
              <w:p w:rsidR="000722AC" w:rsidRDefault="000722AC">
                <w:pPr>
                  <w:pStyle w:val="RCWSLText"/>
                  <w:jc w:val="right"/>
                </w:pPr>
                <w:r>
                  <w:t>14</w:t>
                </w:r>
              </w:p>
              <w:p w:rsidR="000722AC" w:rsidRDefault="000722AC">
                <w:pPr>
                  <w:pStyle w:val="RCWSLText"/>
                  <w:jc w:val="right"/>
                </w:pPr>
                <w:r>
                  <w:t>15</w:t>
                </w:r>
              </w:p>
              <w:p w:rsidR="000722AC" w:rsidRDefault="000722AC">
                <w:pPr>
                  <w:pStyle w:val="RCWSLText"/>
                  <w:jc w:val="right"/>
                </w:pPr>
                <w:r>
                  <w:t>16</w:t>
                </w:r>
              </w:p>
              <w:p w:rsidR="000722AC" w:rsidRDefault="000722AC">
                <w:pPr>
                  <w:pStyle w:val="RCWSLText"/>
                  <w:jc w:val="right"/>
                </w:pPr>
                <w:r>
                  <w:t>17</w:t>
                </w:r>
              </w:p>
              <w:p w:rsidR="000722AC" w:rsidRDefault="000722AC">
                <w:pPr>
                  <w:pStyle w:val="RCWSLText"/>
                  <w:jc w:val="right"/>
                </w:pPr>
                <w:r>
                  <w:t>18</w:t>
                </w:r>
              </w:p>
              <w:p w:rsidR="000722AC" w:rsidRDefault="000722AC">
                <w:pPr>
                  <w:pStyle w:val="RCWSLText"/>
                  <w:jc w:val="right"/>
                </w:pPr>
                <w:r>
                  <w:t>19</w:t>
                </w:r>
              </w:p>
              <w:p w:rsidR="000722AC" w:rsidRDefault="000722AC">
                <w:pPr>
                  <w:pStyle w:val="RCWSLText"/>
                  <w:jc w:val="right"/>
                </w:pPr>
                <w:r>
                  <w:t>20</w:t>
                </w:r>
              </w:p>
              <w:p w:rsidR="000722AC" w:rsidRDefault="000722AC">
                <w:pPr>
                  <w:pStyle w:val="RCWSLText"/>
                  <w:jc w:val="right"/>
                </w:pPr>
                <w:r>
                  <w:t>21</w:t>
                </w:r>
              </w:p>
              <w:p w:rsidR="000722AC" w:rsidRDefault="000722AC">
                <w:pPr>
                  <w:pStyle w:val="RCWSLText"/>
                  <w:jc w:val="right"/>
                </w:pPr>
                <w:r>
                  <w:t>22</w:t>
                </w:r>
              </w:p>
              <w:p w:rsidR="000722AC" w:rsidRDefault="000722AC">
                <w:pPr>
                  <w:pStyle w:val="RCWSLText"/>
                  <w:jc w:val="right"/>
                </w:pPr>
                <w:r>
                  <w:t>23</w:t>
                </w:r>
              </w:p>
              <w:p w:rsidR="000722AC" w:rsidRDefault="000722AC">
                <w:pPr>
                  <w:pStyle w:val="RCWSLText"/>
                  <w:jc w:val="right"/>
                </w:pPr>
                <w:r>
                  <w:t>24</w:t>
                </w:r>
              </w:p>
              <w:p w:rsidR="000722AC" w:rsidRDefault="000722AC" w:rsidP="00060D21">
                <w:pPr>
                  <w:pStyle w:val="RCWSLText"/>
                  <w:jc w:val="right"/>
                </w:pPr>
                <w:r>
                  <w:t>25</w:t>
                </w:r>
              </w:p>
              <w:p w:rsidR="000722AC" w:rsidRDefault="000722AC" w:rsidP="00060D21">
                <w:pPr>
                  <w:pStyle w:val="RCWSLText"/>
                  <w:jc w:val="right"/>
                </w:pPr>
                <w:r>
                  <w:t>26</w:t>
                </w:r>
              </w:p>
              <w:p w:rsidR="000722AC" w:rsidRDefault="000722AC"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722AC"/>
    <w:rsid w:val="00096165"/>
    <w:rsid w:val="000C6C82"/>
    <w:rsid w:val="000E603A"/>
    <w:rsid w:val="000F22DA"/>
    <w:rsid w:val="00106544"/>
    <w:rsid w:val="001102A5"/>
    <w:rsid w:val="001475E1"/>
    <w:rsid w:val="001A775A"/>
    <w:rsid w:val="001B2C46"/>
    <w:rsid w:val="001B6770"/>
    <w:rsid w:val="001D0A5C"/>
    <w:rsid w:val="001E6675"/>
    <w:rsid w:val="001F7351"/>
    <w:rsid w:val="00217E8A"/>
    <w:rsid w:val="00220857"/>
    <w:rsid w:val="00272E7A"/>
    <w:rsid w:val="00281CBD"/>
    <w:rsid w:val="00305276"/>
    <w:rsid w:val="00316CD9"/>
    <w:rsid w:val="003E2FC6"/>
    <w:rsid w:val="00492DDC"/>
    <w:rsid w:val="00523C5A"/>
    <w:rsid w:val="00605C39"/>
    <w:rsid w:val="006841E6"/>
    <w:rsid w:val="006F7027"/>
    <w:rsid w:val="0072335D"/>
    <w:rsid w:val="0072541D"/>
    <w:rsid w:val="007D35D4"/>
    <w:rsid w:val="00846034"/>
    <w:rsid w:val="00892E4E"/>
    <w:rsid w:val="00931B84"/>
    <w:rsid w:val="00972869"/>
    <w:rsid w:val="009F23A9"/>
    <w:rsid w:val="00A01F29"/>
    <w:rsid w:val="00A93D4A"/>
    <w:rsid w:val="00AD2D0A"/>
    <w:rsid w:val="00B31D1C"/>
    <w:rsid w:val="00B518D0"/>
    <w:rsid w:val="00B73E0A"/>
    <w:rsid w:val="00B961E0"/>
    <w:rsid w:val="00BB40DA"/>
    <w:rsid w:val="00D40447"/>
    <w:rsid w:val="00DA47F3"/>
    <w:rsid w:val="00DE256E"/>
    <w:rsid w:val="00DF5D0E"/>
    <w:rsid w:val="00E1471A"/>
    <w:rsid w:val="00E41CC6"/>
    <w:rsid w:val="00E66F5D"/>
    <w:rsid w:val="00E84E9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lain_b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1</Pages>
  <Words>276</Words>
  <Characters>1502</Characters>
  <Application>Microsoft Office Word</Application>
  <DocSecurity>8</DocSecurity>
  <Lines>39</Lines>
  <Paragraphs>9</Paragraphs>
  <ScaleCrop>false</ScaleCrop>
  <HeadingPairs>
    <vt:vector size="2" baseType="variant">
      <vt:variant>
        <vt:lpstr>Title</vt:lpstr>
      </vt:variant>
      <vt:variant>
        <vt:i4>1</vt:i4>
      </vt:variant>
    </vt:vector>
  </HeadingPairs>
  <TitlesOfParts>
    <vt:vector size="1" baseType="lpstr">
      <vt:lpstr>6696-S2.E AMH PRIE MCLA 577</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6696-S2.E AMH PRIE MCLA 577</dc:title>
  <dc:subject/>
  <dc:creator>Washington State Legislature</dc:creator>
  <cp:keywords/>
  <dc:description/>
  <cp:lastModifiedBy>Washington State Legislature</cp:lastModifiedBy>
  <cp:revision>9</cp:revision>
  <cp:lastPrinted>2010-03-03T15:27:00Z</cp:lastPrinted>
  <dcterms:created xsi:type="dcterms:W3CDTF">2010-03-03T02:28:00Z</dcterms:created>
  <dcterms:modified xsi:type="dcterms:W3CDTF">2010-03-03T15:27:00Z</dcterms:modified>
</cp:coreProperties>
</file>