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66B06" w:rsidP="0072541D">
          <w:pPr>
            <w:pStyle w:val="AmendDocName"/>
          </w:pPr>
          <w:customXml w:element="BillDocName">
            <w:r>
              <w:t xml:space="preserve">6696-S2.E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MCLA</w:t>
            </w:r>
          </w:customXml>
          <w:customXml w:element="DraftNumber">
            <w:r>
              <w:t xml:space="preserve"> 578</w:t>
            </w:r>
          </w:customXml>
        </w:p>
      </w:customXml>
      <w:customXml w:element="Heading">
        <w:p w:rsidR="00DF5D0E" w:rsidRDefault="00966B06">
          <w:customXml w:element="ReferenceNumber">
            <w:r w:rsidR="0095467D">
              <w:rPr>
                <w:b/>
                <w:u w:val="single"/>
              </w:rPr>
              <w:t>E2SSB 6696</w:t>
            </w:r>
            <w:r w:rsidR="00DE256E">
              <w:t xml:space="preserve"> - </w:t>
            </w:r>
          </w:customXml>
          <w:customXml w:element="Floor">
            <w:r w:rsidR="00C31D8D">
              <w:t>H AMD TO WAYS COMM AMD (H-5458.2/10)</w:t>
            </w:r>
          </w:customXml>
          <w:customXml w:element="AmendNumber">
            <w:r>
              <w:rPr>
                <w:b/>
              </w:rPr>
              <w:t xml:space="preserve"> 1406</w:t>
            </w:r>
          </w:customXml>
        </w:p>
        <w:p w:rsidR="00DF5D0E" w:rsidRDefault="00966B06" w:rsidP="00605C39">
          <w:pPr>
            <w:ind w:firstLine="576"/>
          </w:pPr>
          <w:customXml w:element="Sponsors">
            <w:r>
              <w:t xml:space="preserve">By Representative Miloscia</w:t>
            </w:r>
          </w:customXml>
        </w:p>
        <w:p w:rsidR="00DF5D0E" w:rsidRDefault="00966B0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3/05/2010</w:t>
            </w:r>
          </w:customXml>
        </w:p>
      </w:customXml>
      <w:permStart w:id="0" w:edGrp="everyone" w:displacedByCustomXml="next"/>
      <w:customXml w:element="Page">
        <w:p w:rsidR="0095467D" w:rsidRDefault="00966B06" w:rsidP="0054706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5467D">
            <w:t xml:space="preserve">On page </w:t>
          </w:r>
          <w:r w:rsidR="00FB12D4">
            <w:t xml:space="preserve">5, line </w:t>
          </w:r>
          <w:r w:rsidR="00FF6B85">
            <w:t>5</w:t>
          </w:r>
          <w:r w:rsidR="00FB12D4">
            <w:t xml:space="preserve"> of the striking amendment, after "</w:t>
          </w:r>
          <w:r w:rsidR="005441FE">
            <w:t>education.</w:t>
          </w:r>
          <w:r w:rsidR="00FB12D4">
            <w:t>" insert "In addition, the required action district must apply to the Washington state quality award program for a</w:t>
          </w:r>
          <w:r w:rsidR="005441FE">
            <w:t xml:space="preserve"> full</w:t>
          </w:r>
          <w:r w:rsidR="00FB12D4">
            <w:t xml:space="preserve"> independent assessment of its quality management, accountability, and performance system using the Baldrige education criter</w:t>
          </w:r>
          <w:r w:rsidR="005441FE">
            <w:t>ia for performance excellence every two years.</w:t>
          </w:r>
          <w:r w:rsidR="00FB12D4">
            <w:t>"</w:t>
          </w:r>
        </w:p>
        <w:p w:rsidR="00DF5D0E" w:rsidRPr="00523C5A" w:rsidRDefault="00966B06" w:rsidP="0095467D">
          <w:pPr>
            <w:pStyle w:val="RCWSLText"/>
            <w:suppressLineNumbers/>
          </w:pPr>
        </w:p>
      </w:customXml>
      <w:customXml w:element="Effect">
        <w:p w:rsidR="00ED2EEB" w:rsidRDefault="00DE256E" w:rsidP="0095467D">
          <w:pPr>
            <w:pStyle w:val="Effect"/>
            <w:suppressLineNumbers/>
          </w:pPr>
          <w:r>
            <w:tab/>
          </w:r>
        </w:p>
        <w:p w:rsidR="0095467D" w:rsidRDefault="00ED2EEB" w:rsidP="0095467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5467D">
            <w:rPr>
              <w:b/>
              <w:u w:val="single"/>
            </w:rPr>
            <w:t>EFFECT:</w:t>
          </w:r>
          <w:r w:rsidR="00DE256E">
            <w:t>   </w:t>
          </w:r>
          <w:r w:rsidR="00FB12D4">
            <w:t>In addition to receiving an externally-conducted education performance audit, each Required Action district must apply to the Washington State Quality Award Program for a</w:t>
          </w:r>
          <w:r w:rsidR="005441FE">
            <w:t xml:space="preserve"> full</w:t>
          </w:r>
          <w:r w:rsidR="00FB12D4">
            <w:t xml:space="preserve"> independent assessment using the Baldrige education criteria</w:t>
          </w:r>
          <w:r w:rsidR="005441FE">
            <w:t xml:space="preserve"> every two years</w:t>
          </w:r>
          <w:r w:rsidR="00FB12D4">
            <w:t xml:space="preserve">.  </w:t>
          </w:r>
        </w:p>
      </w:customXml>
      <w:p w:rsidR="00DF5D0E" w:rsidRPr="0095467D" w:rsidRDefault="00DF5D0E" w:rsidP="0095467D">
        <w:pPr>
          <w:pStyle w:val="FiscalImpact"/>
          <w:suppressLineNumbers/>
        </w:pPr>
      </w:p>
      <w:permEnd w:id="0"/>
      <w:p w:rsidR="00DF5D0E" w:rsidRDefault="00DF5D0E" w:rsidP="0095467D">
        <w:pPr>
          <w:pStyle w:val="AmendSectionPostSpace"/>
          <w:suppressLineNumbers/>
        </w:pPr>
      </w:p>
      <w:p w:rsidR="00DF5D0E" w:rsidRDefault="00DF5D0E" w:rsidP="0095467D">
        <w:pPr>
          <w:pStyle w:val="BillEnd"/>
          <w:suppressLineNumbers/>
        </w:pPr>
      </w:p>
      <w:p w:rsidR="00DF5D0E" w:rsidRDefault="00DE256E" w:rsidP="0095467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66B06" w:rsidP="0095467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7D" w:rsidRDefault="0095467D" w:rsidP="00DF5D0E">
      <w:r>
        <w:separator/>
      </w:r>
    </w:p>
  </w:endnote>
  <w:endnote w:type="continuationSeparator" w:id="0">
    <w:p w:rsidR="0095467D" w:rsidRDefault="0095467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7E" w:rsidRDefault="000C7D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66B06">
    <w:pPr>
      <w:pStyle w:val="AmendDraftFooter"/>
    </w:pPr>
    <w:fldSimple w:instr=" TITLE   \* MERGEFORMAT ">
      <w:r w:rsidR="00FE0935">
        <w:t>6696-S2.E AMH MILO MCLA 578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4706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66B06">
    <w:pPr>
      <w:pStyle w:val="AmendDraftFooter"/>
    </w:pPr>
    <w:fldSimple w:instr=" TITLE   \* MERGEFORMAT ">
      <w:r w:rsidR="00FE0935">
        <w:t>6696-S2.E AMH MILO MCLA 578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E093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7D" w:rsidRDefault="0095467D" w:rsidP="00DF5D0E">
      <w:r>
        <w:separator/>
      </w:r>
    </w:p>
  </w:footnote>
  <w:footnote w:type="continuationSeparator" w:id="0">
    <w:p w:rsidR="0095467D" w:rsidRDefault="0095467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7E" w:rsidRDefault="000C7D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66B0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66B0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44A64"/>
    <w:rsid w:val="00053AC2"/>
    <w:rsid w:val="00060D21"/>
    <w:rsid w:val="0006407B"/>
    <w:rsid w:val="00096165"/>
    <w:rsid w:val="000C6C82"/>
    <w:rsid w:val="000C7D7E"/>
    <w:rsid w:val="000E603A"/>
    <w:rsid w:val="00106544"/>
    <w:rsid w:val="00187919"/>
    <w:rsid w:val="001A775A"/>
    <w:rsid w:val="001E6675"/>
    <w:rsid w:val="00217E8A"/>
    <w:rsid w:val="0022207F"/>
    <w:rsid w:val="00281CBD"/>
    <w:rsid w:val="002A6121"/>
    <w:rsid w:val="00316CD9"/>
    <w:rsid w:val="003E2FC6"/>
    <w:rsid w:val="00492DDC"/>
    <w:rsid w:val="00497DC1"/>
    <w:rsid w:val="004D7894"/>
    <w:rsid w:val="00523C5A"/>
    <w:rsid w:val="00537E4D"/>
    <w:rsid w:val="005441FE"/>
    <w:rsid w:val="0054706C"/>
    <w:rsid w:val="00605C39"/>
    <w:rsid w:val="00610319"/>
    <w:rsid w:val="00653E48"/>
    <w:rsid w:val="006841E6"/>
    <w:rsid w:val="006F7027"/>
    <w:rsid w:val="0072335D"/>
    <w:rsid w:val="0072541D"/>
    <w:rsid w:val="007D35D4"/>
    <w:rsid w:val="0083349C"/>
    <w:rsid w:val="00846034"/>
    <w:rsid w:val="008C1348"/>
    <w:rsid w:val="00931B84"/>
    <w:rsid w:val="009437C1"/>
    <w:rsid w:val="0095467D"/>
    <w:rsid w:val="00966B06"/>
    <w:rsid w:val="00972869"/>
    <w:rsid w:val="009C0F5A"/>
    <w:rsid w:val="009F23A9"/>
    <w:rsid w:val="00A01F29"/>
    <w:rsid w:val="00A5343F"/>
    <w:rsid w:val="00A93D4A"/>
    <w:rsid w:val="00AD2D0A"/>
    <w:rsid w:val="00B31D1C"/>
    <w:rsid w:val="00B518D0"/>
    <w:rsid w:val="00B73E0A"/>
    <w:rsid w:val="00B961E0"/>
    <w:rsid w:val="00C0142D"/>
    <w:rsid w:val="00C31D8D"/>
    <w:rsid w:val="00C55B10"/>
    <w:rsid w:val="00D0182A"/>
    <w:rsid w:val="00D20D5E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  <w:rsid w:val="00FB12D4"/>
    <w:rsid w:val="00FE0935"/>
    <w:rsid w:val="00FE4A5F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lain_b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121</Words>
  <Characters>702</Characters>
  <Application>Microsoft Office Word</Application>
  <DocSecurity>8</DocSecurity>
  <Lines>26</Lines>
  <Paragraphs>7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6696-S2.E AMH MILO MCLA 578</dc:title>
  <dc:subject/>
  <dc:creator>Washington State Legislature</dc:creator>
  <cp:keywords/>
  <dc:description/>
  <cp:lastModifiedBy>Washington State Legislature</cp:lastModifiedBy>
  <cp:revision>7</cp:revision>
  <cp:lastPrinted>2010-03-03T15:54:00Z</cp:lastPrinted>
  <dcterms:created xsi:type="dcterms:W3CDTF">2010-03-03T15:52:00Z</dcterms:created>
  <dcterms:modified xsi:type="dcterms:W3CDTF">2010-03-03T15:54:00Z</dcterms:modified>
</cp:coreProperties>
</file>