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15C4D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UPTH</w:t>
            </w:r>
          </w:customXml>
          <w:customXml w:element="DrafterAcronym">
            <w:r>
              <w:t xml:space="preserve"> ROWE</w:t>
            </w:r>
          </w:customXml>
          <w:customXml w:element="DraftNumber">
            <w:r>
              <w:t xml:space="preserve"> 230</w:t>
            </w:r>
          </w:customXml>
        </w:p>
      </w:customXml>
      <w:customXml w:element="Heading">
        <w:p w:rsidR="00DF5D0E" w:rsidRDefault="00F15C4D">
          <w:customXml w:element="ReferenceNumber">
            <w:r w:rsidR="003059E8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3059E8">
              <w:t>H AMD TO H AMD (H-5483.2/10)</w:t>
            </w:r>
          </w:customXml>
          <w:customXml w:element="AmendNumber">
            <w:r>
              <w:rPr>
                <w:b/>
              </w:rPr>
              <w:t xml:space="preserve"> 1335</w:t>
            </w:r>
          </w:customXml>
        </w:p>
        <w:p w:rsidR="00DF5D0E" w:rsidRDefault="00F15C4D" w:rsidP="00605C39">
          <w:pPr>
            <w:ind w:firstLine="576"/>
          </w:pPr>
          <w:customXml w:element="Sponsors">
            <w:r>
              <w:t xml:space="preserve">By Representative Upthegrove</w:t>
            </w:r>
          </w:customXml>
        </w:p>
        <w:p w:rsidR="00DF5D0E" w:rsidRDefault="00F15C4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3/04/2010</w:t>
            </w:r>
          </w:customXml>
        </w:p>
      </w:customXml>
      <w:permStart w:id="0" w:edGrp="everyone" w:displacedByCustomXml="next"/>
      <w:customXml w:element="Page">
        <w:p w:rsidR="003059E8" w:rsidRDefault="00F15C4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059E8">
            <w:t xml:space="preserve">On page </w:t>
          </w:r>
          <w:r w:rsidR="00E635C7">
            <w:t>129, line 26, increase the general fund--state appropriation for fiscal year 2010 by $1,230,000</w:t>
          </w:r>
        </w:p>
        <w:p w:rsidR="00E635C7" w:rsidRDefault="00E635C7" w:rsidP="00E635C7">
          <w:pPr>
            <w:pStyle w:val="RCWSLText"/>
          </w:pPr>
        </w:p>
        <w:p w:rsidR="00E635C7" w:rsidRDefault="00E635C7" w:rsidP="00E635C7">
          <w:pPr>
            <w:pStyle w:val="RCWSLText"/>
          </w:pPr>
          <w:r>
            <w:tab/>
            <w:t>On page 129, line 28, increase the general fund--state appropriation for fiscal year 2011 by $4,883,000</w:t>
          </w:r>
        </w:p>
        <w:p w:rsidR="00E635C7" w:rsidRDefault="00E635C7" w:rsidP="00E635C7">
          <w:pPr>
            <w:pStyle w:val="RCWSLText"/>
          </w:pPr>
        </w:p>
        <w:p w:rsidR="00E635C7" w:rsidRDefault="00E635C7" w:rsidP="00E635C7">
          <w:pPr>
            <w:pStyle w:val="RCWSLText"/>
          </w:pPr>
          <w:r>
            <w:tab/>
            <w:t xml:space="preserve">On page 130, line </w:t>
          </w:r>
          <w:r w:rsidR="00CC3BAA">
            <w:t>25</w:t>
          </w:r>
          <w:r>
            <w:t>, increase the state toxics control account--state appropriation by $4,274,000</w:t>
          </w:r>
        </w:p>
        <w:p w:rsidR="00E635C7" w:rsidRDefault="00E635C7" w:rsidP="00E635C7">
          <w:pPr>
            <w:pStyle w:val="RCWSLText"/>
          </w:pPr>
        </w:p>
        <w:p w:rsidR="00DF5D0E" w:rsidRPr="00523C5A" w:rsidRDefault="00E635C7" w:rsidP="00E635C7">
          <w:pPr>
            <w:pStyle w:val="RCWSLText"/>
          </w:pPr>
          <w:r>
            <w:tab/>
            <w:t>On page 131, line 26, correct the total</w:t>
          </w:r>
        </w:p>
      </w:customXml>
      <w:customXml w:element="Effect">
        <w:p w:rsidR="00ED2EEB" w:rsidRDefault="00DE256E" w:rsidP="003059E8">
          <w:pPr>
            <w:pStyle w:val="Effect"/>
            <w:suppressLineNumbers/>
          </w:pPr>
          <w:r>
            <w:tab/>
          </w:r>
        </w:p>
        <w:p w:rsidR="00CC3BAA" w:rsidRDefault="00ED2EEB" w:rsidP="00E635C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059E8">
            <w:rPr>
              <w:b/>
              <w:u w:val="single"/>
            </w:rPr>
            <w:t>EFFECT:</w:t>
          </w:r>
          <w:r w:rsidR="00DE256E">
            <w:t>   </w:t>
          </w:r>
          <w:r w:rsidR="00E635C7">
            <w:t xml:space="preserve">Restores reductions in the Department of Ecology for the following programs:  </w:t>
          </w:r>
        </w:p>
        <w:p w:rsidR="00CC3BAA" w:rsidRDefault="00CC3BAA" w:rsidP="00CC3BAA">
          <w:pPr>
            <w:pStyle w:val="Effect"/>
            <w:suppressLineNumbers/>
            <w:ind w:left="720"/>
          </w:pPr>
          <w:r w:rsidRPr="00CC3BAA">
            <w:rPr>
              <w:b/>
            </w:rPr>
            <w:tab/>
          </w:r>
          <w:r w:rsidRPr="00CC3BAA">
            <w:rPr>
              <w:b/>
            </w:rPr>
            <w:tab/>
          </w:r>
          <w:r>
            <w:t>-</w:t>
          </w:r>
          <w:r w:rsidR="00E635C7">
            <w:t>Hazardous Waste Cleanup Program is</w:t>
          </w:r>
          <w:r w:rsidR="00C77DFB">
            <w:t xml:space="preserve"> increased by $500,000</w:t>
          </w:r>
          <w:r>
            <w:t xml:space="preserve"> from the</w:t>
          </w:r>
          <w:r w:rsidR="00C77DFB">
            <w:t xml:space="preserve"> </w:t>
          </w:r>
          <w:r>
            <w:t xml:space="preserve">  </w:t>
          </w:r>
          <w:r w:rsidR="00E635C7">
            <w:t xml:space="preserve">State Toxics Control Account; </w:t>
          </w:r>
        </w:p>
        <w:p w:rsidR="00CC3BAA" w:rsidRDefault="00CC3BAA" w:rsidP="00CC3BAA">
          <w:pPr>
            <w:pStyle w:val="Effect"/>
            <w:suppressLineNumbers/>
            <w:ind w:left="720"/>
          </w:pPr>
          <w:r>
            <w:tab/>
          </w:r>
          <w:r>
            <w:tab/>
            <w:t>-</w:t>
          </w:r>
          <w:r w:rsidR="00E635C7">
            <w:t>the Solid Waste Cleanup Program is increased by $273,000</w:t>
          </w:r>
          <w:r>
            <w:t xml:space="preserve"> from the</w:t>
          </w:r>
          <w:r w:rsidR="00E635C7">
            <w:t xml:space="preserve"> State Toxics Control Account</w:t>
          </w:r>
          <w:r w:rsidR="00C77DFB">
            <w:t xml:space="preserve">; </w:t>
          </w:r>
        </w:p>
        <w:p w:rsidR="00CC3BAA" w:rsidRDefault="00CC3BAA" w:rsidP="00CC3BAA">
          <w:pPr>
            <w:pStyle w:val="Effect"/>
            <w:suppressLineNumbers/>
            <w:ind w:left="720"/>
          </w:pPr>
          <w:r>
            <w:tab/>
          </w:r>
          <w:r>
            <w:tab/>
            <w:t>-</w:t>
          </w:r>
          <w:r w:rsidR="00C77DFB">
            <w:t>the Toxic Cleanup Program is increased by $3,501,000</w:t>
          </w:r>
          <w:r>
            <w:t xml:space="preserve"> from the</w:t>
          </w:r>
          <w:r w:rsidR="00C77DFB">
            <w:t xml:space="preserve"> State Toxics Control Account; </w:t>
          </w:r>
        </w:p>
        <w:p w:rsidR="00CC3BAA" w:rsidRDefault="00CC3BAA" w:rsidP="00CC3BAA">
          <w:pPr>
            <w:pStyle w:val="Effect"/>
            <w:suppressLineNumbers/>
            <w:ind w:left="720"/>
          </w:pPr>
          <w:r>
            <w:tab/>
          </w:r>
          <w:r>
            <w:tab/>
            <w:t>-</w:t>
          </w:r>
          <w:r w:rsidR="00C77DFB">
            <w:t>the Air Quality Program is increased by $300,000</w:t>
          </w:r>
          <w:r>
            <w:t xml:space="preserve"> from the</w:t>
          </w:r>
          <w:r w:rsidR="00C77DFB">
            <w:t xml:space="preserve"> General Fund-State; </w:t>
          </w:r>
        </w:p>
        <w:p w:rsidR="00CC3BAA" w:rsidRDefault="00CC3BAA" w:rsidP="00CC3BAA">
          <w:pPr>
            <w:pStyle w:val="Effect"/>
            <w:suppressLineNumbers/>
            <w:ind w:left="720"/>
          </w:pPr>
          <w:r>
            <w:tab/>
          </w:r>
          <w:r>
            <w:tab/>
            <w:t>-</w:t>
          </w:r>
          <w:r w:rsidR="00C77DFB">
            <w:t>the Water Quality Cleanup Program is increased by $75,000</w:t>
          </w:r>
          <w:r>
            <w:t xml:space="preserve"> from the</w:t>
          </w:r>
          <w:r w:rsidR="00C77DFB">
            <w:t xml:space="preserve"> General Fund-State; </w:t>
          </w:r>
        </w:p>
        <w:p w:rsidR="00CC3BAA" w:rsidRDefault="00CC3BAA" w:rsidP="00CC3BAA">
          <w:pPr>
            <w:pStyle w:val="Effect"/>
            <w:suppressLineNumbers/>
            <w:ind w:left="720"/>
          </w:pPr>
          <w:r>
            <w:tab/>
          </w:r>
          <w:r>
            <w:tab/>
            <w:t>-</w:t>
          </w:r>
          <w:r w:rsidR="00C77DFB">
            <w:t>the Water Quality Monitoring Program is increased by $75,000</w:t>
          </w:r>
          <w:r>
            <w:t xml:space="preserve"> from the</w:t>
          </w:r>
          <w:r w:rsidR="00C77DFB">
            <w:t xml:space="preserve"> General Fund-State; </w:t>
          </w:r>
        </w:p>
        <w:p w:rsidR="00CC3BAA" w:rsidRDefault="00CC3BAA" w:rsidP="00CC3BAA">
          <w:pPr>
            <w:pStyle w:val="Effect"/>
            <w:suppressLineNumbers/>
            <w:ind w:left="720"/>
          </w:pPr>
          <w:r>
            <w:tab/>
          </w:r>
          <w:r>
            <w:tab/>
            <w:t>-</w:t>
          </w:r>
          <w:r w:rsidR="00C77DFB">
            <w:t>the Shorelands Program is increased by $354,000</w:t>
          </w:r>
          <w:r>
            <w:t xml:space="preserve"> from the General Fund-State;</w:t>
          </w:r>
          <w:r w:rsidR="00C77DFB">
            <w:t xml:space="preserve"> and </w:t>
          </w:r>
        </w:p>
        <w:p w:rsidR="003059E8" w:rsidRDefault="00CC3BAA" w:rsidP="00CC3BAA">
          <w:pPr>
            <w:pStyle w:val="Effect"/>
            <w:suppressLineNumbers/>
            <w:ind w:left="720"/>
          </w:pPr>
          <w:r>
            <w:tab/>
          </w:r>
          <w:r>
            <w:tab/>
            <w:t>-</w:t>
          </w:r>
          <w:r w:rsidR="00C77DFB">
            <w:t xml:space="preserve">funding for local watershed planning is increased by $5,309,000 </w:t>
          </w:r>
          <w:r>
            <w:t xml:space="preserve">from the </w:t>
          </w:r>
          <w:r w:rsidR="00C77DFB">
            <w:t>General Fund-State.</w:t>
          </w:r>
        </w:p>
      </w:customXml>
      <w:p w:rsidR="003059E8" w:rsidRDefault="003059E8" w:rsidP="003059E8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3059E8" w:rsidRDefault="003059E8" w:rsidP="003059E8">
        <w:pPr>
          <w:pStyle w:val="FiscalImpactBody"/>
          <w:suppressLineNumbers/>
        </w:pPr>
        <w:r>
          <w:tab/>
        </w:r>
        <w:r>
          <w:tab/>
          <w:t>Increases General Fund-State by $6,113,000.</w:t>
        </w:r>
      </w:p>
      <w:p w:rsidR="00DF5D0E" w:rsidRPr="003059E8" w:rsidRDefault="003059E8" w:rsidP="003059E8">
        <w:pPr>
          <w:pStyle w:val="FiscalImpactBody"/>
          <w:suppressLineNumbers/>
        </w:pPr>
        <w:r>
          <w:tab/>
        </w:r>
        <w:r>
          <w:tab/>
          <w:t>Increases Other Funds by $4,274,000.</w:t>
        </w:r>
      </w:p>
      <w:permEnd w:id="0"/>
      <w:p w:rsidR="00DF5D0E" w:rsidRDefault="00DF5D0E" w:rsidP="003059E8">
        <w:pPr>
          <w:pStyle w:val="AmendSectionPostSpace"/>
          <w:suppressLineNumbers/>
        </w:pPr>
      </w:p>
      <w:p w:rsidR="00DF5D0E" w:rsidRDefault="00DF5D0E" w:rsidP="003059E8">
        <w:pPr>
          <w:pStyle w:val="BillEnd"/>
          <w:suppressLineNumbers/>
        </w:pPr>
      </w:p>
      <w:p w:rsidR="00DF5D0E" w:rsidRDefault="00DE256E" w:rsidP="003059E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15C4D" w:rsidP="003059E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C7" w:rsidRDefault="00E635C7" w:rsidP="00DF5D0E">
      <w:r>
        <w:separator/>
      </w:r>
    </w:p>
  </w:endnote>
  <w:endnote w:type="continuationSeparator" w:id="0">
    <w:p w:rsidR="00E635C7" w:rsidRDefault="00E635C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B" w:rsidRDefault="00C77D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C7" w:rsidRDefault="00F15C4D">
    <w:pPr>
      <w:pStyle w:val="AmendDraftFooter"/>
    </w:pPr>
    <w:fldSimple w:instr=" TITLE   \* MERGEFORMAT ">
      <w:r w:rsidR="00A54C5A">
        <w:t>6444-S.E AMH UPTH ROWE 230</w:t>
      </w:r>
    </w:fldSimple>
    <w:r w:rsidR="00E635C7">
      <w:tab/>
    </w:r>
    <w:fldSimple w:instr=" PAGE  \* Arabic  \* MERGEFORMAT ">
      <w:r w:rsidR="00A54C5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C7" w:rsidRDefault="00F15C4D">
    <w:pPr>
      <w:pStyle w:val="AmendDraftFooter"/>
    </w:pPr>
    <w:fldSimple w:instr=" TITLE   \* MERGEFORMAT ">
      <w:r w:rsidR="00A54C5A">
        <w:t>6444-S.E AMH UPTH ROWE 230</w:t>
      </w:r>
    </w:fldSimple>
    <w:r w:rsidR="00E635C7">
      <w:tab/>
    </w:r>
    <w:fldSimple w:instr=" PAGE  \* Arabic  \* MERGEFORMAT ">
      <w:r w:rsidR="00A54C5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C7" w:rsidRDefault="00E635C7" w:rsidP="00DF5D0E">
      <w:r>
        <w:separator/>
      </w:r>
    </w:p>
  </w:footnote>
  <w:footnote w:type="continuationSeparator" w:id="0">
    <w:p w:rsidR="00E635C7" w:rsidRDefault="00E635C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FB" w:rsidRDefault="00C77D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C7" w:rsidRDefault="00F15C4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635C7" w:rsidRDefault="00E635C7">
                <w:pPr>
                  <w:pStyle w:val="RCWSLText"/>
                  <w:jc w:val="right"/>
                </w:pPr>
                <w:r>
                  <w:t>1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3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4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5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6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7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8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9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10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11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12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13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14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15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16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17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18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19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20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21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22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23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24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25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26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27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28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29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30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31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32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33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C7" w:rsidRDefault="00F15C4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635C7" w:rsidRDefault="00E635C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3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4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5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6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7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8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9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10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11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12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13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14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15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16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17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18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19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20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21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22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23</w:t>
                </w:r>
              </w:p>
              <w:p w:rsidR="00E635C7" w:rsidRDefault="00E635C7">
                <w:pPr>
                  <w:pStyle w:val="RCWSLText"/>
                  <w:jc w:val="right"/>
                </w:pPr>
                <w:r>
                  <w:t>24</w:t>
                </w:r>
              </w:p>
              <w:p w:rsidR="00E635C7" w:rsidRDefault="00E635C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635C7" w:rsidRDefault="00E635C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635C7" w:rsidRDefault="00E635C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059E8"/>
    <w:rsid w:val="00316CD9"/>
    <w:rsid w:val="003E2FC6"/>
    <w:rsid w:val="00492DDC"/>
    <w:rsid w:val="004E19F5"/>
    <w:rsid w:val="00523C5A"/>
    <w:rsid w:val="005B3179"/>
    <w:rsid w:val="00605C39"/>
    <w:rsid w:val="00681994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54C5A"/>
    <w:rsid w:val="00A93D4A"/>
    <w:rsid w:val="00AD2D0A"/>
    <w:rsid w:val="00B31D1C"/>
    <w:rsid w:val="00B518D0"/>
    <w:rsid w:val="00B73E0A"/>
    <w:rsid w:val="00B961E0"/>
    <w:rsid w:val="00C77DFB"/>
    <w:rsid w:val="00CC3BAA"/>
    <w:rsid w:val="00D236AA"/>
    <w:rsid w:val="00D40447"/>
    <w:rsid w:val="00DA47F3"/>
    <w:rsid w:val="00DE256E"/>
    <w:rsid w:val="00DF5D0E"/>
    <w:rsid w:val="00E01A3B"/>
    <w:rsid w:val="00E1471A"/>
    <w:rsid w:val="00E41CC6"/>
    <w:rsid w:val="00E635C7"/>
    <w:rsid w:val="00E66F5D"/>
    <w:rsid w:val="00EB2B92"/>
    <w:rsid w:val="00ED2EEB"/>
    <w:rsid w:val="00F15C4D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we_ow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2</Pages>
  <Words>225</Words>
  <Characters>1258</Characters>
  <Application>Microsoft Office Word</Application>
  <DocSecurity>8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6444-S.E AMH UPTH ROWE 230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UPTH ROWE 230</dc:title>
  <dc:subject/>
  <dc:creator>Owen Rowe</dc:creator>
  <cp:keywords/>
  <dc:description/>
  <cp:lastModifiedBy>Owen Rowe</cp:lastModifiedBy>
  <cp:revision>7</cp:revision>
  <cp:lastPrinted>2010-03-02T02:14:00Z</cp:lastPrinted>
  <dcterms:created xsi:type="dcterms:W3CDTF">2010-03-02T01:29:00Z</dcterms:created>
  <dcterms:modified xsi:type="dcterms:W3CDTF">2010-03-02T02:14:00Z</dcterms:modified>
</cp:coreProperties>
</file>