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F1843" w:rsidP="0072541D">
          <w:pPr>
            <w:pStyle w:val="AmendDocName"/>
          </w:pPr>
          <w:customXml w:element="BillDocName">
            <w:r>
              <w:t xml:space="preserve">6444-S.E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ORWA</w:t>
            </w:r>
          </w:customXml>
          <w:customXml w:element="DrafterAcronym">
            <w:r>
              <w:t xml:space="preserve"> POLZ</w:t>
            </w:r>
          </w:customXml>
          <w:customXml w:element="DraftNumber">
            <w:r>
              <w:t xml:space="preserve"> 138</w:t>
            </w:r>
          </w:customXml>
        </w:p>
      </w:customXml>
      <w:customXml w:element="Heading">
        <w:p w:rsidR="00DF5D0E" w:rsidRDefault="000F1843">
          <w:customXml w:element="ReferenceNumber">
            <w:r w:rsidR="007B4293">
              <w:rPr>
                <w:b/>
                <w:u w:val="single"/>
              </w:rPr>
              <w:t>ESSB 6444</w:t>
            </w:r>
            <w:r w:rsidR="00DE256E">
              <w:t xml:space="preserve"> - </w:t>
            </w:r>
          </w:customXml>
          <w:customXml w:element="Floor">
            <w:r w:rsidR="007B4293">
              <w:t>H AMD TO H AMD (H-5483.2/10)</w:t>
            </w:r>
          </w:customXml>
          <w:customXml w:element="AmendNumber">
            <w:r>
              <w:rPr>
                <w:b/>
              </w:rPr>
              <w:t xml:space="preserve"> 1407</w:t>
            </w:r>
          </w:customXml>
        </w:p>
        <w:p w:rsidR="00DF5D0E" w:rsidRDefault="000F1843" w:rsidP="00605C39">
          <w:pPr>
            <w:ind w:firstLine="576"/>
          </w:pPr>
          <w:customXml w:element="Sponsors">
            <w:r>
              <w:t xml:space="preserve">By Representative Orwall</w:t>
            </w:r>
          </w:customXml>
        </w:p>
        <w:p w:rsidR="00DF5D0E" w:rsidRDefault="000F184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3/05/2010</w:t>
            </w:r>
          </w:customXml>
        </w:p>
      </w:customXml>
      <w:permStart w:id="0" w:edGrp="everyone"/>
      <w:p w:rsidR="00167AB4" w:rsidRDefault="000F1843" w:rsidP="00167AB4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DE256E">
          <w:tab/>
        </w:r>
        <w:r w:rsidR="00167AB4">
          <w:t>On page 190, line 35, increase the general fund--state appropriation for fiscal year 2011 by $2,000,000</w:t>
        </w:r>
      </w:p>
      <w:p w:rsidR="00167AB4" w:rsidRDefault="00167AB4" w:rsidP="00167AB4">
        <w:pPr>
          <w:pStyle w:val="RCWSLText"/>
        </w:pPr>
      </w:p>
      <w:p w:rsidR="00167AB4" w:rsidRDefault="00167AB4" w:rsidP="00167AB4">
        <w:pPr>
          <w:pStyle w:val="RCWSLText"/>
        </w:pPr>
        <w:r>
          <w:tab/>
          <w:t>On page 191, line 5, correct the total</w:t>
        </w:r>
      </w:p>
      <w:p w:rsidR="00167AB4" w:rsidRDefault="00167AB4" w:rsidP="00167AB4">
        <w:pPr>
          <w:pStyle w:val="RCWSLText"/>
        </w:pPr>
      </w:p>
      <w:p w:rsidR="00167AB4" w:rsidRDefault="00167AB4" w:rsidP="00167AB4">
        <w:pPr>
          <w:pStyle w:val="RCWSLText"/>
        </w:pPr>
        <w:r>
          <w:tab/>
          <w:t>On page 199, after line 13, insert the following:</w:t>
        </w:r>
      </w:p>
      <w:p w:rsidR="00167AB4" w:rsidRPr="00ED127B" w:rsidRDefault="00167AB4" w:rsidP="00167AB4">
        <w:pPr>
          <w:pStyle w:val="RCWSLText"/>
        </w:pPr>
        <w:r>
          <w:tab/>
          <w:t>"</w:t>
        </w:r>
        <w:r>
          <w:rPr>
            <w:u w:val="single"/>
          </w:rPr>
          <w:t>(29) $2,000,000 of the general fund--state appropriation for fiscal year 2011 is provided solely to support the science, technology, engineering and math educational programs at Aviation High School.</w:t>
        </w:r>
        <w:r>
          <w:t>"</w:t>
        </w:r>
      </w:p>
      <w:p w:rsidR="00167AB4" w:rsidRPr="00523C5A" w:rsidRDefault="00167AB4" w:rsidP="00167AB4">
        <w:pPr>
          <w:pStyle w:val="RCWSLText"/>
          <w:suppressLineNumbers/>
        </w:pPr>
      </w:p>
      <w:customXml w:element="Effect">
        <w:p w:rsidR="00167AB4" w:rsidRDefault="00167AB4" w:rsidP="00167AB4">
          <w:pPr>
            <w:pStyle w:val="Effect"/>
            <w:suppressLineNumbers/>
          </w:pPr>
          <w:r>
            <w:tab/>
          </w:r>
        </w:p>
        <w:p w:rsidR="00167AB4" w:rsidRDefault="00167AB4" w:rsidP="00167AB4">
          <w:pPr>
            <w:pStyle w:val="Effect"/>
            <w:suppressLineNumbers/>
          </w:pPr>
          <w:r>
            <w:tab/>
          </w:r>
          <w:r>
            <w:tab/>
          </w:r>
          <w:r w:rsidRPr="00EB5BCA">
            <w:rPr>
              <w:b/>
              <w:u w:val="single"/>
            </w:rPr>
            <w:t>EFFECT:</w:t>
          </w:r>
          <w:r>
            <w:t>   Increases general fund state appropriation for Education Reform Programs in the Office of the Superintendant of Public Instruction by $2,000,000 for the science, technology, engineering, and math (STEM) program at Aviation High School in the Highline School District.</w:t>
          </w:r>
        </w:p>
      </w:customXml>
      <w:p w:rsidR="00167AB4" w:rsidRDefault="00167AB4" w:rsidP="00167AB4">
        <w:pPr>
          <w:pStyle w:val="FiscalImpact"/>
          <w:suppressLineNumbers/>
        </w:pPr>
        <w:r>
          <w:tab/>
        </w:r>
        <w:r>
          <w:tab/>
        </w:r>
        <w:r>
          <w:rPr>
            <w:b/>
            <w:u w:val="single"/>
          </w:rPr>
          <w:t>FISCAL IMPACT:</w:t>
        </w:r>
      </w:p>
      <w:p w:rsidR="00167AB4" w:rsidRPr="00EB5BCA" w:rsidRDefault="00167AB4" w:rsidP="00167AB4">
        <w:pPr>
          <w:pStyle w:val="FiscalImpactBody"/>
          <w:suppressLineNumbers/>
        </w:pPr>
        <w:r>
          <w:tab/>
        </w:r>
        <w:r>
          <w:tab/>
          <w:t>Increases General Fund-State by $2,000,000.</w:t>
        </w:r>
      </w:p>
      <w:permEnd w:id="0"/>
      <w:p w:rsidR="00DF5D0E" w:rsidRDefault="00DF5D0E" w:rsidP="007B4293">
        <w:pPr>
          <w:pStyle w:val="AmendSectionPostSpace"/>
          <w:suppressLineNumbers/>
        </w:pPr>
      </w:p>
      <w:p w:rsidR="00DF5D0E" w:rsidRDefault="00DF5D0E" w:rsidP="007B4293">
        <w:pPr>
          <w:pStyle w:val="BillEnd"/>
          <w:suppressLineNumbers/>
        </w:pPr>
      </w:p>
      <w:p w:rsidR="00DF5D0E" w:rsidRDefault="00DE256E" w:rsidP="007B429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0F1843" w:rsidP="007B429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293" w:rsidRDefault="007B4293" w:rsidP="00DF5D0E">
      <w:r>
        <w:separator/>
      </w:r>
    </w:p>
  </w:endnote>
  <w:endnote w:type="continuationSeparator" w:id="0">
    <w:p w:rsidR="007B4293" w:rsidRDefault="007B429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B4" w:rsidRDefault="00167A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F1843">
    <w:pPr>
      <w:pStyle w:val="AmendDraftFooter"/>
    </w:pPr>
    <w:fldSimple w:instr=" TITLE   \* MERGEFORMAT ">
      <w:r w:rsidR="00B909F6">
        <w:t>6444-S.E AMH ORWA POLZ 138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B4293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F1843">
    <w:pPr>
      <w:pStyle w:val="AmendDraftFooter"/>
    </w:pPr>
    <w:fldSimple w:instr=" TITLE   \* MERGEFORMAT ">
      <w:r w:rsidR="00B909F6">
        <w:t>6444-S.E AMH ORWA POLZ 138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909F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293" w:rsidRDefault="007B4293" w:rsidP="00DF5D0E">
      <w:r>
        <w:separator/>
      </w:r>
    </w:p>
  </w:footnote>
  <w:footnote w:type="continuationSeparator" w:id="0">
    <w:p w:rsidR="007B4293" w:rsidRDefault="007B429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B4" w:rsidRDefault="00167A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F184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F184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0F1843"/>
    <w:rsid w:val="00106544"/>
    <w:rsid w:val="00167AB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B4293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09F6"/>
    <w:rsid w:val="00B961E0"/>
    <w:rsid w:val="00D40447"/>
    <w:rsid w:val="00DA47F3"/>
    <w:rsid w:val="00DE256E"/>
    <w:rsid w:val="00DF5D0E"/>
    <w:rsid w:val="00E1471A"/>
    <w:rsid w:val="00E41CC6"/>
    <w:rsid w:val="00E66F5D"/>
    <w:rsid w:val="00EB36F5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lzin_w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143</Words>
  <Characters>786</Characters>
  <Application>Microsoft Office Word</Application>
  <DocSecurity>8</DocSecurity>
  <Lines>31</Lines>
  <Paragraphs>14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6444-S.E AMH ORWA POLZ 138</dc:title>
  <dc:subject/>
  <dc:creator>Washington State Legislature</dc:creator>
  <cp:keywords/>
  <dc:description/>
  <cp:lastModifiedBy>Washington State Legislature</cp:lastModifiedBy>
  <cp:revision>3</cp:revision>
  <cp:lastPrinted>2010-03-03T20:23:00Z</cp:lastPrinted>
  <dcterms:created xsi:type="dcterms:W3CDTF">2010-03-03T20:22:00Z</dcterms:created>
  <dcterms:modified xsi:type="dcterms:W3CDTF">2010-03-03T20:23:00Z</dcterms:modified>
</cp:coreProperties>
</file>