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1F87" w:rsidP="0072541D">
          <w:pPr>
            <w:pStyle w:val="AmendDocName"/>
          </w:pPr>
          <w:customXml w:element="BillDocName">
            <w:r>
              <w:t xml:space="preserve">6381-S.E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SIMP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266</w:t>
            </w:r>
          </w:customXml>
        </w:p>
      </w:customXml>
      <w:customXml w:element="Heading">
        <w:p w:rsidR="00DF5D0E" w:rsidRDefault="00151F87">
          <w:customXml w:element="ReferenceNumber">
            <w:r w:rsidR="00BA1D09">
              <w:rPr>
                <w:b/>
                <w:u w:val="single"/>
              </w:rPr>
              <w:t>ESSB 6381</w:t>
            </w:r>
            <w:r w:rsidR="00DE256E">
              <w:t xml:space="preserve"> - </w:t>
            </w:r>
          </w:customXml>
          <w:customXml w:element="Floor">
            <w:r w:rsidR="009B37A5">
              <w:t>H AMD TO H AMD (TO H-5516.6/10)</w:t>
            </w:r>
          </w:customXml>
          <w:customXml w:element="AmendNumber">
            <w:r>
              <w:rPr>
                <w:b/>
              </w:rPr>
              <w:t xml:space="preserve"> 1537</w:t>
            </w:r>
          </w:customXml>
        </w:p>
        <w:p w:rsidR="00DF5D0E" w:rsidRDefault="00151F87" w:rsidP="00605C39">
          <w:pPr>
            <w:ind w:firstLine="576"/>
          </w:pPr>
          <w:customXml w:element="Sponsors">
            <w:r>
              <w:t xml:space="preserve">By Representative Simpson</w:t>
            </w:r>
          </w:customXml>
        </w:p>
        <w:p w:rsidR="00DF5D0E" w:rsidRDefault="00151F8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3/08/2010</w:t>
            </w:r>
          </w:customXml>
        </w:p>
      </w:customXml>
      <w:permStart w:id="0" w:edGrp="everyone" w:displacedByCustomXml="next"/>
      <w:customXml w:element="Page">
        <w:p w:rsidR="000F00AE" w:rsidRDefault="00151F87" w:rsidP="000F00A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A1D09">
            <w:t xml:space="preserve">On page </w:t>
          </w:r>
          <w:r w:rsidR="000F00AE">
            <w:t>45, line 29 of the striking amendment, after "</w:t>
          </w:r>
          <w:r w:rsidR="000F00AE" w:rsidRPr="000F00AE">
            <w:rPr>
              <w:u w:val="single"/>
            </w:rPr>
            <w:t>facilities.</w:t>
          </w:r>
          <w:r w:rsidR="000F00AE">
            <w:t>" insert "</w:t>
          </w:r>
          <w:r w:rsidR="000F00AE" w:rsidRPr="000F00AE">
            <w:rPr>
              <w:u w:val="single"/>
            </w:rPr>
            <w:t>N</w:t>
          </w:r>
          <w:r w:rsidR="000F00AE" w:rsidRPr="00CB6330">
            <w:rPr>
              <w:u w:val="single"/>
            </w:rPr>
            <w:t>othing in this subsection is intended to authorize the conversion of public infrastructure to private, for-profit purposes or to otherwise create an entitlement or other claim by private users to public infrastructure.</w:t>
          </w:r>
          <w:r w:rsidR="000F00AE">
            <w:t xml:space="preserve">"   </w:t>
          </w:r>
        </w:p>
        <w:p w:rsidR="000F00AE" w:rsidRPr="00523C5A" w:rsidRDefault="000F00AE" w:rsidP="000F00AE">
          <w:pPr>
            <w:pStyle w:val="RCWSLText"/>
            <w:suppressLineNumbers/>
          </w:pPr>
        </w:p>
        <w:customXml w:element="Effect">
          <w:p w:rsidR="000F00AE" w:rsidRDefault="000F00AE" w:rsidP="000F00AE">
            <w:pPr>
              <w:pStyle w:val="Effect"/>
              <w:suppressLineNumbers/>
            </w:pPr>
            <w:r>
              <w:tab/>
            </w:r>
          </w:p>
          <w:p w:rsidR="00DF5D0E" w:rsidRPr="00BA1D09" w:rsidRDefault="000F00AE" w:rsidP="000F00AE">
            <w:pPr>
              <w:pStyle w:val="Effect"/>
              <w:suppressLineNumbers/>
            </w:pPr>
            <w:r>
              <w:tab/>
            </w:r>
            <w:r>
              <w:tab/>
            </w:r>
            <w:r w:rsidRPr="000F2CC5">
              <w:rPr>
                <w:b/>
                <w:u w:val="single"/>
              </w:rPr>
              <w:t>EFFECT:</w:t>
            </w:r>
            <w:r>
              <w:t xml:space="preserve">  Establishes that nothing in the pilot project is intended to </w:t>
            </w:r>
            <w:r w:rsidRPr="00CB6330">
              <w:t>authorize the conversion of public infrastructure to private, for-profit purposes or to otherwise create an entitlement or other claim by private users to public infrastructure.</w:t>
            </w:r>
            <w:r>
              <w:t> </w:t>
            </w:r>
          </w:p>
        </w:customXml>
      </w:customXml>
      <w:permEnd w:id="0"/>
      <w:p w:rsidR="00DF5D0E" w:rsidRDefault="00DF5D0E" w:rsidP="00BA1D09">
        <w:pPr>
          <w:pStyle w:val="AmendSectionPostSpace"/>
          <w:suppressLineNumbers/>
        </w:pPr>
      </w:p>
      <w:p w:rsidR="00DF5D0E" w:rsidRDefault="00DF5D0E" w:rsidP="00BA1D09">
        <w:pPr>
          <w:pStyle w:val="BillEnd"/>
          <w:suppressLineNumbers/>
        </w:pPr>
      </w:p>
      <w:p w:rsidR="00DF5D0E" w:rsidRDefault="00DE256E" w:rsidP="00BA1D0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51F87" w:rsidP="00BA1D0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09" w:rsidRDefault="00BA1D09" w:rsidP="00DF5D0E">
      <w:r>
        <w:separator/>
      </w:r>
    </w:p>
  </w:endnote>
  <w:endnote w:type="continuationSeparator" w:id="0">
    <w:p w:rsidR="00BA1D09" w:rsidRDefault="00BA1D0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2F" w:rsidRDefault="0087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F87">
    <w:pPr>
      <w:pStyle w:val="AmendDraftFooter"/>
    </w:pPr>
    <w:fldSimple w:instr=" TITLE   \* MERGEFORMAT ">
      <w:r w:rsidR="00394EDD">
        <w:t>6381-S.E AMH SIMP LEAT 266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A1D09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F87">
    <w:pPr>
      <w:pStyle w:val="AmendDraftFooter"/>
    </w:pPr>
    <w:fldSimple w:instr=" TITLE   \* MERGEFORMAT ">
      <w:r w:rsidR="00394EDD">
        <w:t>6381-S.E AMH SIMP LEAT 266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94ED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09" w:rsidRDefault="00BA1D09" w:rsidP="00DF5D0E">
      <w:r>
        <w:separator/>
      </w:r>
    </w:p>
  </w:footnote>
  <w:footnote w:type="continuationSeparator" w:id="0">
    <w:p w:rsidR="00BA1D09" w:rsidRDefault="00BA1D0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2F" w:rsidRDefault="0087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F8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51F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3721"/>
    <w:rsid w:val="000E603A"/>
    <w:rsid w:val="000F00AE"/>
    <w:rsid w:val="00106544"/>
    <w:rsid w:val="00151F87"/>
    <w:rsid w:val="001A775A"/>
    <w:rsid w:val="001E6675"/>
    <w:rsid w:val="00217E8A"/>
    <w:rsid w:val="00281CBD"/>
    <w:rsid w:val="00316CD9"/>
    <w:rsid w:val="00394EDD"/>
    <w:rsid w:val="003E2FC6"/>
    <w:rsid w:val="00492DDC"/>
    <w:rsid w:val="005011FA"/>
    <w:rsid w:val="00523C5A"/>
    <w:rsid w:val="00605C39"/>
    <w:rsid w:val="00606637"/>
    <w:rsid w:val="006841E6"/>
    <w:rsid w:val="006F7027"/>
    <w:rsid w:val="0072335D"/>
    <w:rsid w:val="0072541D"/>
    <w:rsid w:val="007D35D4"/>
    <w:rsid w:val="00846034"/>
    <w:rsid w:val="0087592F"/>
    <w:rsid w:val="00931B84"/>
    <w:rsid w:val="00953A19"/>
    <w:rsid w:val="00972869"/>
    <w:rsid w:val="009B37A5"/>
    <w:rsid w:val="009F23A9"/>
    <w:rsid w:val="00A01F29"/>
    <w:rsid w:val="00A93D4A"/>
    <w:rsid w:val="00AD2D0A"/>
    <w:rsid w:val="00B31D1C"/>
    <w:rsid w:val="00B518D0"/>
    <w:rsid w:val="00B65338"/>
    <w:rsid w:val="00B73E0A"/>
    <w:rsid w:val="00B961E0"/>
    <w:rsid w:val="00BA1D09"/>
    <w:rsid w:val="00D40447"/>
    <w:rsid w:val="00DA47F3"/>
    <w:rsid w:val="00DE256E"/>
    <w:rsid w:val="00DF5D0E"/>
    <w:rsid w:val="00E1471A"/>
    <w:rsid w:val="00E41CC6"/>
    <w:rsid w:val="00E4672E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115</Words>
  <Characters>627</Characters>
  <Application>Microsoft Office Word</Application>
  <DocSecurity>8</DocSecurity>
  <Lines>23</Lines>
  <Paragraphs>8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6381-S.E AMH SIMP LEAT 266</dc:title>
  <dc:subject/>
  <dc:creator>Washington State Legislature</dc:creator>
  <cp:keywords/>
  <dc:description/>
  <cp:lastModifiedBy>Washington State Legislature</cp:lastModifiedBy>
  <cp:revision>4</cp:revision>
  <cp:lastPrinted>2010-03-08T20:53:00Z</cp:lastPrinted>
  <dcterms:created xsi:type="dcterms:W3CDTF">2010-03-08T20:53:00Z</dcterms:created>
  <dcterms:modified xsi:type="dcterms:W3CDTF">2010-03-08T20:53:00Z</dcterms:modified>
</cp:coreProperties>
</file>