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customXml w:uri="http://leg.wa.gov/Amendment" w:element="Amendment">
      <w:customXmlPr>
        <w:attr w:name="version" w:val="1.0"/>
        <w:attr w:name="type" w:val="amend"/>
        <w:attr w:name="docName" w:val="H-1724.1"/>
        <w:attr w:name="printer" w:val="wp51"/>
      </w:customXmlPr>
      <w:customXml w:element="AmendDocName">
        <w:p w:rsidR="00DF5D0E" w:rsidRDefault="009E2709" w:rsidP="0072541D">
          <w:pPr>
            <w:pStyle w:val="AmendDocName"/>
          </w:pPr>
          <w:customXml w:element="BillDocName">
            <w:r>
              <w:t xml:space="preserve">6364-S.E</w:t>
            </w:r>
          </w:customXml>
          <w:customXml w:element="AmendType">
            <w:r>
              <w:t xml:space="preserve"> AMH</w:t>
            </w:r>
          </w:customXml>
          <w:customXml w:element="SponsorAcronym">
            <w:r>
              <w:t xml:space="preserve"> ORMS</w:t>
            </w:r>
          </w:customXml>
          <w:customXml w:element="DrafterAcronym">
            <w:r>
              <w:t xml:space="preserve"> HOWS</w:t>
            </w:r>
          </w:customXml>
          <w:customXml w:element="DraftNumber">
            <w:r>
              <w:t xml:space="preserve"> 055</w:t>
            </w:r>
          </w:customXml>
        </w:p>
      </w:customXml>
      <w:customXml w:element="Heading">
        <w:p w:rsidR="00DF5D0E" w:rsidRDefault="009E2709">
          <w:customXml w:element="ReferenceNumber">
            <w:r w:rsidR="00B37E1D">
              <w:rPr>
                <w:b/>
                <w:u w:val="single"/>
              </w:rPr>
              <w:t>ESSB 6364</w:t>
            </w:r>
            <w:r w:rsidR="00DE256E">
              <w:t xml:space="preserve"> - </w:t>
            </w:r>
          </w:customXml>
          <w:customXml w:element="Floor">
            <w:r w:rsidR="00B37E1D">
              <w:t>H AMD TO H AMD (H-5702.1/10)</w:t>
            </w:r>
          </w:customXml>
          <w:customXml w:element="AmendNumber">
            <w:r>
              <w:rPr>
                <w:b/>
              </w:rPr>
              <w:t xml:space="preserve"> 1656</w:t>
            </w:r>
          </w:customXml>
        </w:p>
        <w:p w:rsidR="00DF5D0E" w:rsidRDefault="009E2709" w:rsidP="00605C39">
          <w:pPr>
            <w:ind w:firstLine="576"/>
          </w:pPr>
          <w:customXml w:element="Sponsors">
            <w:r>
              <w:t xml:space="preserve">By Representative Pettigrew</w:t>
            </w:r>
          </w:customXml>
        </w:p>
        <w:p w:rsidR="00DF5D0E" w:rsidRDefault="009E2709" w:rsidP="00846034">
          <w:pPr>
            <w:spacing w:line="408" w:lineRule="exact"/>
            <w:jc w:val="right"/>
            <w:rPr>
              <w:b/>
              <w:bCs/>
            </w:rPr>
          </w:pPr>
          <w:customXml w:element="FloorAction">
            <w:r>
              <w:t xml:space="preserve">NOT CONSIDERED 3/11/2010</w:t>
            </w:r>
          </w:customXml>
        </w:p>
      </w:customXml>
      <w:permStart w:id="0" w:edGrp="everyone" w:displacedByCustomXml="next"/>
      <w:customXml w:element="Page">
        <w:p w:rsidR="00B37E1D" w:rsidRDefault="009E2709" w:rsidP="00096165">
          <w:pPr>
            <w:pStyle w:val="Page"/>
          </w:pPr>
          <w:r>
            <w:fldChar w:fldCharType="begin"/>
          </w:r>
          <w:r w:rsidR="00523C5A">
            <w:instrText xml:space="preserve"> ADVANCE  \y 182</w:instrText>
          </w:r>
          <w:r w:rsidR="00D40447">
            <w:instrText xml:space="preserve"> </w:instrText>
          </w:r>
          <w:r>
            <w:fldChar w:fldCharType="end"/>
          </w:r>
          <w:bookmarkStart w:id="0" w:name="StartOfAmendmentBody"/>
          <w:bookmarkEnd w:id="0"/>
          <w:r w:rsidR="00DE256E">
            <w:tab/>
          </w:r>
          <w:r w:rsidR="00B37E1D">
            <w:t xml:space="preserve"> On page </w:t>
          </w:r>
          <w:r w:rsidR="008F3F0F">
            <w:t>2</w:t>
          </w:r>
          <w:r w:rsidR="00B37E1D">
            <w:t xml:space="preserve">, line </w:t>
          </w:r>
          <w:r w:rsidR="008F3F0F">
            <w:t>13</w:t>
          </w:r>
          <w:r w:rsidR="00B37E1D">
            <w:t>,</w:t>
          </w:r>
          <w:r w:rsidR="008F3F0F">
            <w:t xml:space="preserve"> strike "Central area motivation program (CAMP) $250,000" and insert "((</w:t>
          </w:r>
          <w:r w:rsidR="008F3F0F" w:rsidRPr="008F3F0F">
            <w:rPr>
              <w:strike/>
            </w:rPr>
            <w:t>Central area motivation program (CAMP)     $250,000</w:t>
          </w:r>
          <w:r w:rsidR="008F3F0F">
            <w:t>))"</w:t>
          </w:r>
        </w:p>
        <w:p w:rsidR="008F3F0F" w:rsidRDefault="008F3F0F" w:rsidP="008F3F0F">
          <w:pPr>
            <w:pStyle w:val="RCWSLText"/>
          </w:pPr>
        </w:p>
        <w:p w:rsidR="008F3F0F" w:rsidRDefault="008F3F0F" w:rsidP="008F3F0F">
          <w:pPr>
            <w:pStyle w:val="RCWSLText"/>
          </w:pPr>
          <w:r>
            <w:tab/>
            <w:t>On page 5, line 4, correct the total</w:t>
          </w:r>
        </w:p>
        <w:p w:rsidR="008F3F0F" w:rsidRDefault="008F3F0F" w:rsidP="008F3F0F">
          <w:pPr>
            <w:pStyle w:val="RCWSLText"/>
          </w:pPr>
        </w:p>
        <w:p w:rsidR="008F3F0F" w:rsidRDefault="008F3F0F" w:rsidP="008F3F0F">
          <w:pPr>
            <w:pStyle w:val="RCWSLText"/>
          </w:pPr>
          <w:r>
            <w:tab/>
            <w:t xml:space="preserve">On page 5, line 7, decrease the </w:t>
          </w:r>
          <w:r w:rsidR="0093619E">
            <w:t xml:space="preserve">state bond </w:t>
          </w:r>
          <w:r>
            <w:t>appropriation by $250,000</w:t>
          </w:r>
        </w:p>
        <w:p w:rsidR="008F3F0F" w:rsidRDefault="008F3F0F" w:rsidP="008F3F0F">
          <w:pPr>
            <w:pStyle w:val="RCWSLText"/>
          </w:pPr>
        </w:p>
        <w:p w:rsidR="008F3F0F" w:rsidRDefault="008F3F0F" w:rsidP="008F3F0F">
          <w:pPr>
            <w:pStyle w:val="RCWSLText"/>
          </w:pPr>
          <w:r>
            <w:tab/>
            <w:t>On page 5, line 11, correct the total</w:t>
          </w:r>
        </w:p>
        <w:p w:rsidR="00925D67" w:rsidRDefault="00925D67" w:rsidP="008F3F0F">
          <w:pPr>
            <w:pStyle w:val="RCWSLText"/>
          </w:pPr>
        </w:p>
        <w:p w:rsidR="00925D67" w:rsidRDefault="00925D67" w:rsidP="008F3F0F">
          <w:pPr>
            <w:pStyle w:val="RCWSLText"/>
          </w:pPr>
          <w:r>
            <w:tab/>
            <w:t xml:space="preserve">On page 24, after line </w:t>
          </w:r>
          <w:r w:rsidR="0093619E">
            <w:t>7</w:t>
          </w:r>
          <w:r>
            <w:t>, insert "</w:t>
          </w:r>
          <w:r w:rsidRPr="00925D67">
            <w:rPr>
              <w:u w:val="single"/>
            </w:rPr>
            <w:t xml:space="preserve">West Hill/Skyway Area preconstruction activities </w:t>
          </w:r>
          <w:r w:rsidR="00765BE3">
            <w:rPr>
              <w:u w:val="single"/>
            </w:rPr>
            <w:t xml:space="preserve"> </w:t>
          </w:r>
          <w:r w:rsidRPr="00925D67">
            <w:rPr>
              <w:u w:val="single"/>
            </w:rPr>
            <w:t>$250,000</w:t>
          </w:r>
          <w:r>
            <w:t>"</w:t>
          </w:r>
        </w:p>
        <w:p w:rsidR="00765BE3" w:rsidRDefault="00765BE3" w:rsidP="008F3F0F">
          <w:pPr>
            <w:pStyle w:val="RCWSLText"/>
          </w:pPr>
        </w:p>
        <w:p w:rsidR="00765BE3" w:rsidRDefault="00765BE3" w:rsidP="000D63D4">
          <w:pPr>
            <w:pStyle w:val="RCWSLText"/>
          </w:pPr>
          <w:r>
            <w:tab/>
            <w:t xml:space="preserve">On page 24, line 12, increase the </w:t>
          </w:r>
          <w:r w:rsidR="0093619E">
            <w:t xml:space="preserve">state bond </w:t>
          </w:r>
          <w:r>
            <w:t>appropriation by $250,000</w:t>
          </w:r>
        </w:p>
        <w:p w:rsidR="0093619E" w:rsidRDefault="00765BE3" w:rsidP="00765BE3">
          <w:pPr>
            <w:pStyle w:val="RCWSLText"/>
          </w:pPr>
          <w:r>
            <w:tab/>
          </w:r>
        </w:p>
        <w:p w:rsidR="00DF5D0E" w:rsidRPr="00523C5A" w:rsidRDefault="0093619E" w:rsidP="00765BE3">
          <w:pPr>
            <w:pStyle w:val="RCWSLText"/>
          </w:pPr>
          <w:r>
            <w:tab/>
          </w:r>
          <w:r w:rsidR="00765BE3">
            <w:t>On page 24, line 16, correct the total</w:t>
          </w:r>
        </w:p>
      </w:customXml>
      <w:customXml w:element="Effect">
        <w:p w:rsidR="00ED2EEB" w:rsidRDefault="00DE256E" w:rsidP="00B37E1D">
          <w:pPr>
            <w:pStyle w:val="Effect"/>
            <w:suppressLineNumbers/>
          </w:pPr>
          <w:r>
            <w:tab/>
          </w:r>
        </w:p>
        <w:p w:rsidR="00765BE3" w:rsidRDefault="00ED2EEB" w:rsidP="00B37E1D">
          <w:pPr>
            <w:pStyle w:val="Effect"/>
            <w:suppressLineNumbers/>
          </w:pPr>
          <w:r>
            <w:tab/>
          </w:r>
        </w:p>
        <w:p w:rsidR="00765BE3" w:rsidRDefault="00765BE3" w:rsidP="00B37E1D">
          <w:pPr>
            <w:pStyle w:val="Effect"/>
            <w:suppressLineNumbers/>
          </w:pPr>
        </w:p>
        <w:p w:rsidR="00765BE3" w:rsidRDefault="00765BE3" w:rsidP="00B37E1D">
          <w:pPr>
            <w:pStyle w:val="Effect"/>
            <w:suppressLineNumbers/>
          </w:pPr>
          <w:r>
            <w:tab/>
          </w:r>
          <w:r w:rsidR="00DE256E">
            <w:tab/>
          </w:r>
          <w:r w:rsidR="00DE256E" w:rsidRPr="00B37E1D">
            <w:rPr>
              <w:b/>
              <w:u w:val="single"/>
            </w:rPr>
            <w:t>EFFECT:</w:t>
          </w:r>
          <w:r w:rsidR="00DE256E">
            <w:t>   </w:t>
          </w:r>
          <w:r>
            <w:t>Removes the Central Area Motivation Program (CAMP) project and replaces it with the West Hill/Skyway Area project.</w:t>
          </w:r>
        </w:p>
        <w:p w:rsidR="00765BE3" w:rsidRDefault="00765BE3" w:rsidP="00B37E1D">
          <w:pPr>
            <w:pStyle w:val="Effect"/>
            <w:suppressLineNumbers/>
          </w:pPr>
        </w:p>
        <w:p w:rsidR="00B37E1D" w:rsidRDefault="00765BE3" w:rsidP="00B37E1D">
          <w:pPr>
            <w:pStyle w:val="Effect"/>
            <w:suppressLineNumbers/>
          </w:pPr>
          <w:r>
            <w:tab/>
          </w:r>
          <w:r>
            <w:tab/>
          </w:r>
          <w:r w:rsidRPr="00765BE3">
            <w:rPr>
              <w:b/>
              <w:u w:val="single"/>
            </w:rPr>
            <w:t>FISCAL IMPACT:</w:t>
          </w:r>
          <w:r>
            <w:tab/>
            <w:t>No net change to appropriated levels.</w:t>
          </w:r>
        </w:p>
      </w:customXml>
      <w:p w:rsidR="00DF5D0E" w:rsidRPr="00B37E1D" w:rsidRDefault="00DF5D0E" w:rsidP="00B37E1D">
        <w:pPr>
          <w:pStyle w:val="FiscalImpact"/>
          <w:suppressLineNumbers/>
        </w:pPr>
      </w:p>
      <w:permEnd w:id="0"/>
      <w:p w:rsidR="00DF5D0E" w:rsidRDefault="00DF5D0E" w:rsidP="00B37E1D">
        <w:pPr>
          <w:pStyle w:val="AmendSectionPostSpace"/>
          <w:suppressLineNumbers/>
        </w:pPr>
      </w:p>
      <w:p w:rsidR="00DF5D0E" w:rsidRDefault="00DF5D0E" w:rsidP="00B37E1D">
        <w:pPr>
          <w:pStyle w:val="BillEnd"/>
          <w:suppressLineNumbers/>
        </w:pPr>
      </w:p>
      <w:p w:rsidR="00DF5D0E" w:rsidRDefault="00DE256E" w:rsidP="00B37E1D">
        <w:pPr>
          <w:pStyle w:val="BillEnd"/>
          <w:suppressLineNumbers/>
        </w:pPr>
        <w:r>
          <w:rPr>
            <w:b/>
          </w:rPr>
          <w:t>--- END ---</w:t>
        </w:r>
      </w:p>
      <w:p w:rsidR="00DF5D0E" w:rsidRDefault="009E2709" w:rsidP="00B37E1D">
        <w:pPr>
          <w:pStyle w:val="RCWSLText"/>
          <w:suppressLineNumbers/>
          <w:shd w:val="clear" w:color="auto" w:fill="FFFFFF"/>
          <w:spacing w:line="14" w:lineRule="exact"/>
          <w:ind w:left="-576"/>
        </w:pPr>
        <w:r>
          <w:fldChar w:fldCharType="begin"/>
        </w:r>
        <w:r w:rsidR="00DE256E">
          <w:instrText xml:space="preserve"> ADVANCE  \y 740 </w:instrText>
        </w:r>
        <w:r>
          <w:fldChar w:fldCharType="end"/>
        </w:r>
      </w:p>
    </w:customXml>
    <w:sectPr w:rsidR="00DF5D0E" w:rsidSect="00DF5D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D67" w:rsidRDefault="00925D67" w:rsidP="00DF5D0E">
      <w:r>
        <w:separator/>
      </w:r>
    </w:p>
  </w:endnote>
  <w:endnote w:type="continuationSeparator" w:id="0">
    <w:p w:rsidR="00925D67" w:rsidRDefault="00925D67" w:rsidP="00DF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45" w:rsidRDefault="00AA7D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D67" w:rsidRDefault="009E2709">
    <w:pPr>
      <w:pStyle w:val="AmendDraftFooter"/>
    </w:pPr>
    <w:fldSimple w:instr=" TITLE   \* MERGEFORMAT ">
      <w:r w:rsidR="005D6BAE">
        <w:t>6364-S.E AMH ORMS HOWS 055</w:t>
      </w:r>
    </w:fldSimple>
    <w:r w:rsidR="00925D67">
      <w:tab/>
    </w:r>
    <w:fldSimple w:instr=" PAGE  \* Arabic  \* MERGEFORMAT ">
      <w:r w:rsidR="00766339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D67" w:rsidRDefault="009E2709">
    <w:pPr>
      <w:pStyle w:val="AmendDraftFooter"/>
    </w:pPr>
    <w:fldSimple w:instr=" TITLE   \* MERGEFORMAT ">
      <w:r w:rsidR="005D6BAE">
        <w:t>6364-S.E AMH ORMS HOWS 055</w:t>
      </w:r>
    </w:fldSimple>
    <w:r w:rsidR="00925D67">
      <w:tab/>
    </w:r>
    <w:fldSimple w:instr=" PAGE  \* Arabic  \* MERGEFORMAT ">
      <w:r w:rsidR="005D6BA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D67" w:rsidRDefault="00925D67" w:rsidP="00DF5D0E">
      <w:r>
        <w:separator/>
      </w:r>
    </w:p>
  </w:footnote>
  <w:footnote w:type="continuationSeparator" w:id="0">
    <w:p w:rsidR="00925D67" w:rsidRDefault="00925D67" w:rsidP="00DF5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D45" w:rsidRDefault="00AA7D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D67" w:rsidRDefault="009E2709"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8.55pt;margin-top:10pt;width:37.5pt;height:10in;z-index:251657216;mso-width-relative:margin;mso-height-relative:margin" stroked="f">
          <v:textbox>
            <w:txbxContent>
              <w:p w:rsidR="00925D67" w:rsidRDefault="00925D67">
                <w:pPr>
                  <w:pStyle w:val="RCWSLText"/>
                  <w:jc w:val="right"/>
                </w:pPr>
                <w:r>
                  <w:t>1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2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3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4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5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6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7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8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9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10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11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12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13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14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15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16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17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18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19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20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21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22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23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24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25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26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27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28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29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30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31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32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33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34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D67" w:rsidRDefault="009E270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-39.3pt;margin-top:-2.25pt;width:37.5pt;height:744.6pt;z-index:251658240;mso-width-relative:margin;mso-height-relative:margin" stroked="f">
          <v:textbox style="mso-next-textbox:#_x0000_s2054">
            <w:txbxContent>
              <w:p w:rsidR="00925D67" w:rsidRDefault="00925D67" w:rsidP="00605C39">
                <w:pPr>
                  <w:pStyle w:val="RCWSLText"/>
                  <w:spacing w:before="2888"/>
                  <w:jc w:val="right"/>
                </w:pPr>
                <w:r>
                  <w:t>1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2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3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4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5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6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7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8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9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10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11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12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13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14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15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16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17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18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19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20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21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22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23</w:t>
                </w:r>
              </w:p>
              <w:p w:rsidR="00925D67" w:rsidRDefault="00925D67">
                <w:pPr>
                  <w:pStyle w:val="RCWSLText"/>
                  <w:jc w:val="right"/>
                </w:pPr>
                <w:r>
                  <w:t>24</w:t>
                </w:r>
              </w:p>
              <w:p w:rsidR="00925D67" w:rsidRDefault="00925D67" w:rsidP="00060D21">
                <w:pPr>
                  <w:pStyle w:val="RCWSLText"/>
                  <w:jc w:val="right"/>
                </w:pPr>
                <w:r>
                  <w:t>25</w:t>
                </w:r>
              </w:p>
              <w:p w:rsidR="00925D67" w:rsidRDefault="00925D67" w:rsidP="00060D21">
                <w:pPr>
                  <w:pStyle w:val="RCWSLText"/>
                  <w:jc w:val="right"/>
                </w:pPr>
                <w:r>
                  <w:t>26</w:t>
                </w:r>
              </w:p>
              <w:p w:rsidR="00925D67" w:rsidRDefault="00925D67" w:rsidP="00060D21">
                <w:pPr>
                  <w:pStyle w:val="RCWSLText"/>
                  <w:jc w:val="right"/>
                </w:pPr>
                <w:r>
                  <w:t>27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67E072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DF5D0E"/>
    <w:rsid w:val="00060D21"/>
    <w:rsid w:val="00086655"/>
    <w:rsid w:val="00096165"/>
    <w:rsid w:val="000C6C82"/>
    <w:rsid w:val="000D63D4"/>
    <w:rsid w:val="000E603A"/>
    <w:rsid w:val="00106544"/>
    <w:rsid w:val="001A775A"/>
    <w:rsid w:val="001E6675"/>
    <w:rsid w:val="00213A97"/>
    <w:rsid w:val="00217E8A"/>
    <w:rsid w:val="00281CBD"/>
    <w:rsid w:val="002E4F77"/>
    <w:rsid w:val="00316CD9"/>
    <w:rsid w:val="003A1990"/>
    <w:rsid w:val="003E2FC6"/>
    <w:rsid w:val="00492DDC"/>
    <w:rsid w:val="00523C5A"/>
    <w:rsid w:val="005C26AE"/>
    <w:rsid w:val="005D6BAE"/>
    <w:rsid w:val="00605C39"/>
    <w:rsid w:val="006841E6"/>
    <w:rsid w:val="006F7027"/>
    <w:rsid w:val="0072335D"/>
    <w:rsid w:val="0072541D"/>
    <w:rsid w:val="00765BE3"/>
    <w:rsid w:val="00766339"/>
    <w:rsid w:val="007D35D4"/>
    <w:rsid w:val="007E2691"/>
    <w:rsid w:val="00846034"/>
    <w:rsid w:val="008E4A1E"/>
    <w:rsid w:val="008F3F0F"/>
    <w:rsid w:val="00925D67"/>
    <w:rsid w:val="00931B84"/>
    <w:rsid w:val="0093619E"/>
    <w:rsid w:val="00972869"/>
    <w:rsid w:val="0099617E"/>
    <w:rsid w:val="009E2709"/>
    <w:rsid w:val="009E7589"/>
    <w:rsid w:val="009F23A9"/>
    <w:rsid w:val="00A01F29"/>
    <w:rsid w:val="00A93D4A"/>
    <w:rsid w:val="00AA7D45"/>
    <w:rsid w:val="00AD2D0A"/>
    <w:rsid w:val="00B31D1C"/>
    <w:rsid w:val="00B37E1D"/>
    <w:rsid w:val="00B518D0"/>
    <w:rsid w:val="00B73E0A"/>
    <w:rsid w:val="00B961E0"/>
    <w:rsid w:val="00D31E8F"/>
    <w:rsid w:val="00D40447"/>
    <w:rsid w:val="00DA47F3"/>
    <w:rsid w:val="00DE256E"/>
    <w:rsid w:val="00DF5D0E"/>
    <w:rsid w:val="00E1471A"/>
    <w:rsid w:val="00E41CC6"/>
    <w:rsid w:val="00E66F5D"/>
    <w:rsid w:val="00ED2EEB"/>
    <w:rsid w:val="00F229DE"/>
    <w:rsid w:val="00F46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145</Words>
  <Characters>737</Characters>
  <Application>Microsoft Office Word</Application>
  <DocSecurity>8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6364-S.E AMH ORMS HOWS 053</vt:lpstr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6364-S.E AMH ORMS HOWS 055</dc:title>
  <dc:subject/>
  <dc:creator>Susan</dc:creator>
  <cp:keywords/>
  <dc:description/>
  <cp:lastModifiedBy>Susan</cp:lastModifiedBy>
  <cp:revision>7</cp:revision>
  <cp:lastPrinted>2010-03-12T00:48:00Z</cp:lastPrinted>
  <dcterms:created xsi:type="dcterms:W3CDTF">2010-03-12T00:46:00Z</dcterms:created>
  <dcterms:modified xsi:type="dcterms:W3CDTF">2010-03-12T00:48:00Z</dcterms:modified>
</cp:coreProperties>
</file>