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CD6B53" w:rsidP="0072541D">
          <w:pPr>
            <w:pStyle w:val="AmendDocName"/>
          </w:pPr>
          <w:customXml w:element="BillDocName">
            <w:r>
              <w:t xml:space="preserve">6332-S</w:t>
            </w:r>
          </w:customXml>
          <w:customXml w:element="AmendType">
            <w:r>
              <w:t xml:space="preserve"> AMH</w:t>
            </w:r>
          </w:customXml>
          <w:customXml w:element="SponsorAcronym">
            <w:r>
              <w:t xml:space="preserve"> CL</w:t>
            </w:r>
          </w:customXml>
          <w:customXml w:element="DrafterAcronym">
            <w:r>
              <w:t xml:space="preserve"> KILG</w:t>
            </w:r>
          </w:customXml>
          <w:customXml w:element="DraftNumber">
            <w:r>
              <w:t xml:space="preserve"> 012</w:t>
            </w:r>
          </w:customXml>
        </w:p>
      </w:customXml>
      <w:customXml w:element="Heading">
        <w:p w:rsidR="00DF5D0E" w:rsidRDefault="00CD6B53">
          <w:customXml w:element="ReferenceNumber">
            <w:r w:rsidR="0055153E">
              <w:rPr>
                <w:b/>
                <w:u w:val="single"/>
              </w:rPr>
              <w:t>SSB 6332</w:t>
            </w:r>
            <w:r w:rsidR="00DE256E">
              <w:t xml:space="preserve"> - </w:t>
            </w:r>
          </w:customXml>
          <w:customXml w:element="Floor">
            <w:r w:rsidR="0055153E">
              <w:t>H COMM AMD</w:t>
            </w:r>
          </w:customXml>
          <w:customXml w:element="AmendNumber">
            <w:r w:rsidR="00DE256E">
              <w:t xml:space="preserve"> </w:t>
            </w:r>
          </w:customXml>
        </w:p>
        <w:p w:rsidR="00DF5D0E" w:rsidRDefault="00CD6B53" w:rsidP="00605C39">
          <w:pPr>
            <w:ind w:firstLine="576"/>
          </w:pPr>
          <w:customXml w:element="Sponsors">
            <w:r>
              <w:t xml:space="preserve">By Committee on Commerce &amp; Labor</w:t>
            </w:r>
          </w:customXml>
        </w:p>
        <w:p w:rsidR="00DF5D0E" w:rsidRDefault="00CD6B53" w:rsidP="00846034">
          <w:pPr>
            <w:spacing w:line="408" w:lineRule="exact"/>
            <w:jc w:val="right"/>
            <w:rPr>
              <w:b/>
              <w:bCs/>
            </w:rPr>
          </w:pPr>
          <w:customXml w:element="FloorAction">
            <w:r>
              <w:t xml:space="preserve">ADOPTED 2/28/2010</w:t>
            </w:r>
          </w:customXml>
        </w:p>
      </w:customXml>
      <w:permStart w:id="0" w:edGrp="everyone" w:displacedByCustomXml="next"/>
      <w:customXml w:element="Page">
        <w:p w:rsidR="0055153E" w:rsidRDefault="00CD6B53"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EC3236" w:rsidRPr="00A26045">
            <w:rPr>
              <w:spacing w:val="0"/>
            </w:rPr>
            <w:t>On page 3, line 28, after "integrate" strike all material through "contain" on line 30 and insert "information on assisting victims of human trafficking in posters and brochures, as deemed appropriate by the department.  The information shall include"</w:t>
          </w:r>
        </w:p>
        <w:p w:rsidR="00DF5D0E" w:rsidRPr="00523C5A" w:rsidRDefault="00CD6B53" w:rsidP="0055153E">
          <w:pPr>
            <w:pStyle w:val="RCWSLText"/>
            <w:suppressLineNumbers/>
          </w:pPr>
        </w:p>
      </w:customXml>
      <w:customXml w:element="Effect">
        <w:p w:rsidR="00ED2EEB" w:rsidRDefault="00DE256E" w:rsidP="0055153E">
          <w:pPr>
            <w:pStyle w:val="Effect"/>
            <w:suppressLineNumbers/>
          </w:pPr>
          <w:r>
            <w:tab/>
          </w:r>
        </w:p>
        <w:p w:rsidR="00DF5D0E" w:rsidRPr="0055153E" w:rsidRDefault="00ED2EEB" w:rsidP="00EC3236">
          <w:pPr>
            <w:pStyle w:val="Effect"/>
            <w:suppressLineNumbers/>
          </w:pPr>
          <w:r>
            <w:tab/>
          </w:r>
          <w:r w:rsidR="00DE256E">
            <w:tab/>
          </w:r>
          <w:r w:rsidR="00EC3236" w:rsidRPr="00D40E87">
            <w:rPr>
              <w:b/>
              <w:u w:val="single"/>
            </w:rPr>
            <w:t>EFFECT:</w:t>
          </w:r>
          <w:r w:rsidR="00EC3236">
            <w:t>   Modifies the requirement that the Department of Labor and Industries integrate information on assisting victims of human trafficking into existing posters and brochures.  The Department of Labor and Industries will be required to integrate such</w:t>
          </w:r>
          <w:r w:rsidR="00EC3236" w:rsidRPr="007D1C91">
            <w:t xml:space="preserve"> </w:t>
          </w:r>
          <w:r w:rsidR="00EC3236">
            <w:t>information only as it deems appropriate.</w:t>
          </w:r>
        </w:p>
      </w:customXml>
      <w:permEnd w:id="0"/>
      <w:p w:rsidR="00DF5D0E" w:rsidRDefault="00DF5D0E" w:rsidP="0055153E">
        <w:pPr>
          <w:pStyle w:val="AmendSectionPostSpace"/>
          <w:suppressLineNumbers/>
        </w:pPr>
      </w:p>
      <w:p w:rsidR="00DF5D0E" w:rsidRDefault="00DF5D0E" w:rsidP="0055153E">
        <w:pPr>
          <w:pStyle w:val="BillEnd"/>
          <w:suppressLineNumbers/>
        </w:pPr>
      </w:p>
      <w:p w:rsidR="00DF5D0E" w:rsidRDefault="00DE256E" w:rsidP="0055153E">
        <w:pPr>
          <w:pStyle w:val="BillEnd"/>
          <w:suppressLineNumbers/>
        </w:pPr>
        <w:r>
          <w:rPr>
            <w:b/>
          </w:rPr>
          <w:t>--- END ---</w:t>
        </w:r>
      </w:p>
      <w:p w:rsidR="00DF5D0E" w:rsidRDefault="00CD6B53" w:rsidP="0055153E">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53E" w:rsidRDefault="0055153E" w:rsidP="00DF5D0E">
      <w:r>
        <w:separator/>
      </w:r>
    </w:p>
  </w:endnote>
  <w:endnote w:type="continuationSeparator" w:id="0">
    <w:p w:rsidR="0055153E" w:rsidRDefault="0055153E"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D6B53">
    <w:pPr>
      <w:pStyle w:val="AmendDraftFooter"/>
    </w:pPr>
    <w:fldSimple w:instr=" TITLE   \* MERGEFORMAT ">
      <w:r w:rsidR="0055153E">
        <w:t>6332-S AMH CL KILG 012</w:t>
      </w:r>
    </w:fldSimple>
    <w:r w:rsidR="00DE256E">
      <w:tab/>
    </w:r>
    <w:r>
      <w:fldChar w:fldCharType="begin"/>
    </w:r>
    <w:r w:rsidR="00DE256E">
      <w:instrText xml:space="preserve"> PAGE  \* Arabic  \* MERGEFORMAT </w:instrText>
    </w:r>
    <w:r>
      <w:fldChar w:fldCharType="separate"/>
    </w:r>
    <w:r w:rsidR="0055153E">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D6B53">
    <w:pPr>
      <w:pStyle w:val="AmendDraftFooter"/>
    </w:pPr>
    <w:fldSimple w:instr=" TITLE   \* MERGEFORMAT ">
      <w:r w:rsidR="0055153E">
        <w:t>6332-S AMH CL KILG 012</w:t>
      </w:r>
    </w:fldSimple>
    <w:r w:rsidR="00DE256E">
      <w:tab/>
    </w:r>
    <w:r>
      <w:fldChar w:fldCharType="begin"/>
    </w:r>
    <w:r w:rsidR="00DE256E">
      <w:instrText xml:space="preserve"> PAGE  \* Arabic  \* MERGEFORMAT </w:instrText>
    </w:r>
    <w:r>
      <w:fldChar w:fldCharType="separate"/>
    </w:r>
    <w:r w:rsidR="00EC3236">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53E" w:rsidRDefault="0055153E" w:rsidP="00DF5D0E">
      <w:r>
        <w:separator/>
      </w:r>
    </w:p>
  </w:footnote>
  <w:footnote w:type="continuationSeparator" w:id="0">
    <w:p w:rsidR="0055153E" w:rsidRDefault="0055153E"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D6B53">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CD6B53">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documentProtection w:edit="readOnly" w:enforcement="1"/>
  <w:defaultTabStop w:val="720"/>
  <w:noPunctuationKerning/>
  <w:characterSpacingControl w:val="doNotCompress"/>
  <w:hdrShapeDefaults>
    <o:shapedefaults v:ext="edit" spidmax="5122"/>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E2FC6"/>
    <w:rsid w:val="00492DDC"/>
    <w:rsid w:val="00523C5A"/>
    <w:rsid w:val="0055153E"/>
    <w:rsid w:val="00605C39"/>
    <w:rsid w:val="006841E6"/>
    <w:rsid w:val="006F7027"/>
    <w:rsid w:val="0072335D"/>
    <w:rsid w:val="0072541D"/>
    <w:rsid w:val="007D35D4"/>
    <w:rsid w:val="00846034"/>
    <w:rsid w:val="00931B84"/>
    <w:rsid w:val="00972869"/>
    <w:rsid w:val="009F23A9"/>
    <w:rsid w:val="00A01F29"/>
    <w:rsid w:val="00A93D4A"/>
    <w:rsid w:val="00AD2D0A"/>
    <w:rsid w:val="00B31D1C"/>
    <w:rsid w:val="00B518D0"/>
    <w:rsid w:val="00B73E0A"/>
    <w:rsid w:val="00B961E0"/>
    <w:rsid w:val="00CD6B53"/>
    <w:rsid w:val="00D40447"/>
    <w:rsid w:val="00DA47F3"/>
    <w:rsid w:val="00DE256E"/>
    <w:rsid w:val="00DF5D0E"/>
    <w:rsid w:val="00E1471A"/>
    <w:rsid w:val="00E41CC6"/>
    <w:rsid w:val="00E66F5D"/>
    <w:rsid w:val="00EC3236"/>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0</TotalTime>
  <Pages>1</Pages>
  <Words>148</Words>
  <Characters>600</Characters>
  <Application>Microsoft Office Word</Application>
  <DocSecurity>8</DocSecurity>
  <Lines>75</Lines>
  <Paragraphs>46</Paragraphs>
  <ScaleCrop>false</ScaleCrop>
  <Company/>
  <LinksUpToDate>false</LinksUpToDate>
  <CharactersWithSpaces>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6332-S AMH CL KILG 012</dc:title>
  <dc:subject/>
  <dc:creator>Washington State Legislature</dc:creator>
  <cp:keywords/>
  <dc:description/>
  <cp:lastModifiedBy>Washington State Legislature</cp:lastModifiedBy>
  <cp:revision>2</cp:revision>
  <dcterms:created xsi:type="dcterms:W3CDTF">2010-02-25T19:29:00Z</dcterms:created>
  <dcterms:modified xsi:type="dcterms:W3CDTF">2010-02-25T19:29:00Z</dcterms:modified>
</cp:coreProperties>
</file>