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15357A" w:rsidP="0072541D">
          <w:pPr>
            <w:pStyle w:val="AmendDocName"/>
          </w:pPr>
          <w:customXml w:element="BillDocName">
            <w:r>
              <w:t xml:space="preserve">5798-S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CODY</w:t>
            </w:r>
          </w:customXml>
          <w:customXml w:element="DrafterAcronym">
            <w:r>
              <w:t xml:space="preserve"> KNUT</w:t>
            </w:r>
          </w:customXml>
          <w:customXml w:element="DraftNumber">
            <w:r>
              <w:t xml:space="preserve"> 160</w:t>
            </w:r>
          </w:customXml>
        </w:p>
      </w:customXml>
      <w:customXml w:element="Heading">
        <w:p w:rsidR="00DF5D0E" w:rsidRDefault="0015357A">
          <w:customXml w:element="ReferenceNumber">
            <w:r w:rsidR="004B0057">
              <w:rPr>
                <w:b/>
                <w:u w:val="single"/>
              </w:rPr>
              <w:t>SSB 5798</w:t>
            </w:r>
            <w:r w:rsidR="00DE256E">
              <w:t xml:space="preserve"> - </w:t>
            </w:r>
          </w:customXml>
          <w:customXml w:element="Floor">
            <w:r w:rsidR="004B0057">
              <w:t>H AMD</w:t>
            </w:r>
          </w:customXml>
          <w:customXml w:element="AmendNumber">
            <w:r>
              <w:rPr>
                <w:b/>
              </w:rPr>
              <w:t xml:space="preserve"> 1444</w:t>
            </w:r>
          </w:customXml>
        </w:p>
        <w:p w:rsidR="00DF5D0E" w:rsidRDefault="0015357A" w:rsidP="00605C39">
          <w:pPr>
            <w:ind w:firstLine="576"/>
          </w:pPr>
          <w:customXml w:element="Sponsors">
            <w:r>
              <w:t xml:space="preserve">By Representative Cody</w:t>
            </w:r>
          </w:customXml>
        </w:p>
        <w:p w:rsidR="00DF5D0E" w:rsidRDefault="0015357A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ADOPTED 3/03/2010</w:t>
            </w:r>
          </w:customXml>
        </w:p>
      </w:customXml>
      <w:permStart w:id="0" w:edGrp="everyone" w:displacedByCustomXml="next"/>
      <w:customXml w:element="Page">
        <w:p w:rsidR="004B0057" w:rsidRPr="00EF3119" w:rsidRDefault="0015357A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4B0057">
            <w:t xml:space="preserve">On page </w:t>
          </w:r>
          <w:r w:rsidR="00EF3119">
            <w:t>3, line 30, after "(6)" insert "</w:t>
          </w:r>
          <w:r w:rsidR="00EF3119">
            <w:rPr>
              <w:u w:val="single"/>
            </w:rPr>
            <w:t>For an authorization of marijuana use written on or after the effective date of this act,</w:t>
          </w:r>
          <w:r w:rsidR="00EF3119">
            <w:t>"</w:t>
          </w:r>
        </w:p>
        <w:p w:rsidR="00DF5D0E" w:rsidRPr="00523C5A" w:rsidRDefault="0015357A" w:rsidP="004B0057">
          <w:pPr>
            <w:pStyle w:val="RCWSLText"/>
            <w:suppressLineNumbers/>
          </w:pPr>
        </w:p>
      </w:customXml>
      <w:customXml w:element="Effect">
        <w:p w:rsidR="00ED2EEB" w:rsidRDefault="00DE256E" w:rsidP="004B0057">
          <w:pPr>
            <w:pStyle w:val="Effect"/>
            <w:suppressLineNumbers/>
          </w:pPr>
          <w:r>
            <w:tab/>
          </w:r>
        </w:p>
        <w:p w:rsidR="004B0057" w:rsidRDefault="00ED2EEB" w:rsidP="004B0057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4B0057">
            <w:rPr>
              <w:b/>
              <w:u w:val="single"/>
            </w:rPr>
            <w:t>EFFECT:</w:t>
          </w:r>
          <w:r w:rsidR="00DE256E">
            <w:t>  </w:t>
          </w:r>
          <w:r w:rsidR="00EF3119">
            <w:t>Provides that an authorization of marijuana use must be written on temper resistant paper approved by the board of pharmacy, for authorizations written</w:t>
          </w:r>
          <w:r w:rsidR="00DE256E">
            <w:t> </w:t>
          </w:r>
          <w:r w:rsidR="00EF3119">
            <w:t>on or after the effective date of this act.</w:t>
          </w:r>
        </w:p>
      </w:customXml>
      <w:p w:rsidR="00DF5D0E" w:rsidRPr="004B0057" w:rsidRDefault="00DF5D0E" w:rsidP="004B0057">
        <w:pPr>
          <w:pStyle w:val="FiscalImpact"/>
          <w:suppressLineNumbers/>
        </w:pPr>
      </w:p>
      <w:permEnd w:id="0"/>
      <w:p w:rsidR="00DF5D0E" w:rsidRDefault="00DF5D0E" w:rsidP="004B0057">
        <w:pPr>
          <w:pStyle w:val="AmendSectionPostSpace"/>
          <w:suppressLineNumbers/>
        </w:pPr>
      </w:p>
      <w:p w:rsidR="00DF5D0E" w:rsidRDefault="00DF5D0E" w:rsidP="004B0057">
        <w:pPr>
          <w:pStyle w:val="BillEnd"/>
          <w:suppressLineNumbers/>
        </w:pPr>
      </w:p>
      <w:p w:rsidR="00DF5D0E" w:rsidRDefault="00DE256E" w:rsidP="004B0057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15357A" w:rsidP="004B0057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057" w:rsidRDefault="004B0057" w:rsidP="00DF5D0E">
      <w:r>
        <w:separator/>
      </w:r>
    </w:p>
  </w:endnote>
  <w:endnote w:type="continuationSeparator" w:id="0">
    <w:p w:rsidR="004B0057" w:rsidRDefault="004B0057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119" w:rsidRDefault="00EF311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15357A">
    <w:pPr>
      <w:pStyle w:val="AmendDraftFooter"/>
    </w:pPr>
    <w:fldSimple w:instr=" TITLE   \* MERGEFORMAT ">
      <w:r w:rsidR="00E110FE">
        <w:t>5798-S AMH CODY KNUT 160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4B0057">
      <w:rPr>
        <w:noProof/>
      </w:rPr>
      <w:t>2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15357A">
    <w:pPr>
      <w:pStyle w:val="AmendDraftFooter"/>
    </w:pPr>
    <w:fldSimple w:instr=" TITLE   \* MERGEFORMAT ">
      <w:r w:rsidR="00E110FE">
        <w:t>5798-S AMH CODY KNUT 160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E110FE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057" w:rsidRDefault="004B0057" w:rsidP="00DF5D0E">
      <w:r>
        <w:separator/>
      </w:r>
    </w:p>
  </w:footnote>
  <w:footnote w:type="continuationSeparator" w:id="0">
    <w:p w:rsidR="004B0057" w:rsidRDefault="004B0057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119" w:rsidRDefault="00EF311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15357A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15357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5357A"/>
    <w:rsid w:val="001A775A"/>
    <w:rsid w:val="001E6675"/>
    <w:rsid w:val="00217E8A"/>
    <w:rsid w:val="00281CBD"/>
    <w:rsid w:val="00316CD9"/>
    <w:rsid w:val="003E2FC6"/>
    <w:rsid w:val="00492DDC"/>
    <w:rsid w:val="004B0057"/>
    <w:rsid w:val="004E3301"/>
    <w:rsid w:val="00523C5A"/>
    <w:rsid w:val="00605C39"/>
    <w:rsid w:val="006841E6"/>
    <w:rsid w:val="006F7027"/>
    <w:rsid w:val="0072335D"/>
    <w:rsid w:val="0072541D"/>
    <w:rsid w:val="007D35D4"/>
    <w:rsid w:val="00846034"/>
    <w:rsid w:val="00931B84"/>
    <w:rsid w:val="00972869"/>
    <w:rsid w:val="009F23A9"/>
    <w:rsid w:val="00A01F29"/>
    <w:rsid w:val="00A93D4A"/>
    <w:rsid w:val="00AD2D0A"/>
    <w:rsid w:val="00B31D1C"/>
    <w:rsid w:val="00B518D0"/>
    <w:rsid w:val="00B73E0A"/>
    <w:rsid w:val="00B961E0"/>
    <w:rsid w:val="00D40447"/>
    <w:rsid w:val="00DA47F3"/>
    <w:rsid w:val="00DE256E"/>
    <w:rsid w:val="00DF5D0E"/>
    <w:rsid w:val="00E110FE"/>
    <w:rsid w:val="00E1471A"/>
    <w:rsid w:val="00E41CC6"/>
    <w:rsid w:val="00E66F5D"/>
    <w:rsid w:val="00ED2EEB"/>
    <w:rsid w:val="00EF3119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nutson_da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9</TotalTime>
  <Pages>1</Pages>
  <Words>88</Words>
  <Characters>411</Characters>
  <Application>Microsoft Office Word</Application>
  <DocSecurity>8</DocSecurity>
  <Lines>22</Lines>
  <Paragraphs>8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5798-S AMH CODY KNUT 160</dc:title>
  <dc:subject/>
  <dc:creator>Washington State Legislature</dc:creator>
  <cp:keywords/>
  <dc:description/>
  <cp:lastModifiedBy>Washington State Legislature</cp:lastModifiedBy>
  <cp:revision>3</cp:revision>
  <cp:lastPrinted>2010-03-04T02:10:00Z</cp:lastPrinted>
  <dcterms:created xsi:type="dcterms:W3CDTF">2010-03-04T02:01:00Z</dcterms:created>
  <dcterms:modified xsi:type="dcterms:W3CDTF">2010-03-04T02:10:00Z</dcterms:modified>
</cp:coreProperties>
</file>