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F54F8" w:rsidP="0072541D">
          <w:pPr>
            <w:pStyle w:val="AmendDocName"/>
          </w:pPr>
          <w:customXml w:element="BillDocName">
            <w:r>
              <w:t xml:space="preserve">5734-S</w:t>
            </w:r>
          </w:customXml>
          <w:customXml w:element="AmendType">
            <w:r>
              <w:t xml:space="preserve"> AMH</w:t>
            </w:r>
          </w:customXml>
          <w:customXml w:element="SponsorAcronym">
            <w:r>
              <w:t xml:space="preserve"> LIIA</w:t>
            </w:r>
          </w:customXml>
          <w:customXml w:element="DrafterAcronym">
            <w:r>
              <w:t xml:space="preserve"> SMIT</w:t>
            </w:r>
          </w:customXml>
          <w:customXml w:element="DraftNumber">
            <w:r>
              <w:t xml:space="preserve"> 194</w:t>
            </w:r>
          </w:customXml>
        </w:p>
      </w:customXml>
      <w:customXml w:element="OfferedBy">
        <w:p w:rsidR="00DF5D0E" w:rsidRDefault="002349DD" w:rsidP="00B73E0A">
          <w:pPr>
            <w:pStyle w:val="OfferedBy"/>
            <w:spacing w:after="120"/>
          </w:pPr>
          <w:r>
            <w:tab/>
          </w:r>
          <w:r>
            <w:tab/>
          </w:r>
          <w:r>
            <w:tab/>
          </w:r>
        </w:p>
      </w:customXml>
      <w:customXml w:element="Heading">
        <w:p w:rsidR="00DF5D0E" w:rsidRDefault="000F54F8">
          <w:customXml w:element="ReferenceNumber">
            <w:r w:rsidR="002349DD">
              <w:rPr>
                <w:b/>
                <w:u w:val="single"/>
              </w:rPr>
              <w:t>SSB 5734</w:t>
            </w:r>
            <w:r w:rsidR="00DE256E">
              <w:t xml:space="preserve"> - </w:t>
            </w:r>
          </w:customXml>
          <w:customXml w:element="Floor">
            <w:r w:rsidR="00A97015">
              <w:t xml:space="preserve">H AMD </w:t>
            </w:r>
            <w:r w:rsidR="002349DD">
              <w:t>TO WAYS COMM AMD (H-3287.1)</w:t>
            </w:r>
          </w:customXml>
          <w:customXml w:element="AmendNumber">
            <w:r>
              <w:rPr>
                <w:b/>
              </w:rPr>
              <w:t xml:space="preserve"> 788</w:t>
            </w:r>
          </w:customXml>
        </w:p>
        <w:p w:rsidR="00DF5D0E" w:rsidRDefault="000F54F8" w:rsidP="00605C39">
          <w:pPr>
            <w:ind w:firstLine="576"/>
          </w:pPr>
          <w:customXml w:element="Sponsors">
            <w:r>
              <w:t xml:space="preserve">By Representative Liias</w:t>
            </w:r>
          </w:customXml>
        </w:p>
        <w:p w:rsidR="00DF5D0E" w:rsidRDefault="000F54F8" w:rsidP="00846034">
          <w:pPr>
            <w:spacing w:line="408" w:lineRule="exact"/>
            <w:jc w:val="right"/>
            <w:rPr>
              <w:b/>
              <w:bCs/>
            </w:rPr>
          </w:pPr>
          <w:customXml w:element="FloorAction">
            <w:r>
              <w:t xml:space="preserve">WITHDRAWN 4/22/2009</w:t>
            </w:r>
          </w:customXml>
        </w:p>
      </w:customXml>
      <w:permStart w:id="0" w:edGrp="everyone" w:displacedByCustomXml="next"/>
      <w:customXml w:element="Page">
        <w:p w:rsidR="00A97015" w:rsidRDefault="000F54F8"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2349DD">
            <w:t xml:space="preserve">On page </w:t>
          </w:r>
          <w:r w:rsidR="00A97015">
            <w:t>2</w:t>
          </w:r>
          <w:r w:rsidR="002349DD">
            <w:t xml:space="preserve">, </w:t>
          </w:r>
          <w:r w:rsidR="00A97015">
            <w:t>after line 34 of the striking amendment</w:t>
          </w:r>
          <w:r w:rsidR="002349DD">
            <w:t>,</w:t>
          </w:r>
          <w:r w:rsidR="00A97015">
            <w:t xml:space="preserve"> </w:t>
          </w:r>
          <w:r w:rsidR="002349DD">
            <w:t>insert</w:t>
          </w:r>
          <w:r w:rsidR="00A97015">
            <w:t xml:space="preserve"> the following:</w:t>
          </w:r>
        </w:p>
        <w:p w:rsidR="002349DD" w:rsidRDefault="00A97015" w:rsidP="00096165">
          <w:pPr>
            <w:pStyle w:val="Page"/>
          </w:pPr>
          <w:r>
            <w:tab/>
          </w:r>
          <w:r w:rsidR="00906C97">
            <w:t>"</w:t>
          </w:r>
          <w:r w:rsidRPr="00906C97">
            <w:rPr>
              <w:u w:val="single"/>
            </w:rPr>
            <w:t>NEW SECTION.</w:t>
          </w:r>
          <w:r>
            <w:t xml:space="preserve"> </w:t>
          </w:r>
          <w:r w:rsidRPr="00906C97">
            <w:rPr>
              <w:b/>
            </w:rPr>
            <w:t>Sec. 2.</w:t>
          </w:r>
          <w:r>
            <w:t xml:space="preserve"> </w:t>
          </w:r>
          <w:r w:rsidR="000C3D13">
            <w:t xml:space="preserve">(1) </w:t>
          </w:r>
          <w:r>
            <w:t>During academic years 2009-10 and 2010-11, the governing boards of the state universities, regional universities, and The Evergreen State College</w:t>
          </w:r>
          <w:r w:rsidR="002349DD">
            <w:t xml:space="preserve"> </w:t>
          </w:r>
          <w:r>
            <w:t>shall apply all revenue generated by annual tuition increases above seven percent</w:t>
          </w:r>
          <w:r w:rsidR="000C3D13">
            <w:t xml:space="preserve"> </w:t>
          </w:r>
          <w:r w:rsidR="007B3A15">
            <w:t xml:space="preserve">for resident undergraduates </w:t>
          </w:r>
          <w:r w:rsidR="000C3D13">
            <w:t xml:space="preserve">to fund positions that provide direct instruction or conduct research. Additional revenues may not be applied to positions that provide general administration or management. </w:t>
          </w:r>
        </w:p>
        <w:p w:rsidR="000C3D13" w:rsidRPr="000C3D13" w:rsidRDefault="000C3D13" w:rsidP="000C3D13">
          <w:pPr>
            <w:pStyle w:val="RCWSLText"/>
          </w:pPr>
          <w:r>
            <w:tab/>
            <w:t>(2) The governing boards of the state universities, regional universities, and The E</w:t>
          </w:r>
          <w:r w:rsidR="007B3A15">
            <w:t>vergreen State College shall report to the appropriate committees of the legislature regarding expenditures of tuition revenues for the 2009-10 and 2010-11 academic years. The report shall include, but is not limited to, the total amount of revenue generated and the number and type of positions funded. The report shall be submitted no later than December 1, 2011.</w:t>
          </w:r>
          <w:r w:rsidR="00906C97">
            <w:t>"</w:t>
          </w:r>
          <w:r w:rsidR="007B3A15">
            <w:t xml:space="preserve"> </w:t>
          </w:r>
        </w:p>
        <w:p w:rsidR="00DF5D0E" w:rsidRPr="00523C5A" w:rsidRDefault="000F54F8" w:rsidP="002349DD">
          <w:pPr>
            <w:pStyle w:val="RCWSLText"/>
            <w:suppressLineNumbers/>
          </w:pPr>
        </w:p>
      </w:customXml>
      <w:customXml w:element="Effect">
        <w:p w:rsidR="00ED2EEB" w:rsidRDefault="00DE256E" w:rsidP="002349DD">
          <w:pPr>
            <w:pStyle w:val="Effect"/>
            <w:suppressLineNumbers/>
          </w:pPr>
          <w:r>
            <w:tab/>
          </w:r>
        </w:p>
        <w:p w:rsidR="002349DD" w:rsidRDefault="00ED2EEB" w:rsidP="002349DD">
          <w:pPr>
            <w:pStyle w:val="Effect"/>
            <w:suppressLineNumbers/>
          </w:pPr>
          <w:r>
            <w:tab/>
          </w:r>
          <w:r w:rsidR="00DE256E">
            <w:tab/>
          </w:r>
          <w:r w:rsidR="00DE256E" w:rsidRPr="002349DD">
            <w:rPr>
              <w:b/>
              <w:u w:val="single"/>
            </w:rPr>
            <w:t>EFFECT:</w:t>
          </w:r>
          <w:r w:rsidR="00DE256E">
            <w:t> </w:t>
          </w:r>
          <w:r w:rsidR="007B3A15">
            <w:t xml:space="preserve">Requires that revenue generated by tuition increases above 7% must be used to fund positions that provide direct instruction or conduct research. </w:t>
          </w:r>
          <w:r w:rsidR="00906C97">
            <w:t>Requires the baccalaureate institutions to report to the appropriate committees of the legislature regarding tuition expenditures by December 1, 2011.</w:t>
          </w:r>
          <w:r w:rsidR="00DE256E">
            <w:t>  </w:t>
          </w:r>
        </w:p>
      </w:customXml>
      <w:p w:rsidR="00DF5D0E" w:rsidRPr="002349DD" w:rsidRDefault="00DF5D0E" w:rsidP="002349DD">
        <w:pPr>
          <w:pStyle w:val="FiscalImpact"/>
          <w:suppressLineNumbers/>
        </w:pPr>
      </w:p>
      <w:permEnd w:id="0"/>
      <w:p w:rsidR="00DF5D0E" w:rsidRDefault="00DF5D0E" w:rsidP="002349DD">
        <w:pPr>
          <w:pStyle w:val="AmendSectionPostSpace"/>
          <w:suppressLineNumbers/>
        </w:pPr>
      </w:p>
      <w:p w:rsidR="00DF5D0E" w:rsidRDefault="00DF5D0E" w:rsidP="002349DD">
        <w:pPr>
          <w:pStyle w:val="BillEnd"/>
          <w:suppressLineNumbers/>
        </w:pPr>
      </w:p>
      <w:p w:rsidR="00DF5D0E" w:rsidRDefault="00DE256E" w:rsidP="002349DD">
        <w:pPr>
          <w:pStyle w:val="BillEnd"/>
          <w:suppressLineNumbers/>
        </w:pPr>
        <w:r>
          <w:rPr>
            <w:b/>
          </w:rPr>
          <w:t>--- END ---</w:t>
        </w:r>
      </w:p>
      <w:p w:rsidR="00DF5D0E" w:rsidRDefault="000F54F8" w:rsidP="002349DD">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D13" w:rsidRDefault="000C3D13" w:rsidP="00DF5D0E">
      <w:r>
        <w:separator/>
      </w:r>
    </w:p>
  </w:endnote>
  <w:endnote w:type="continuationSeparator" w:id="1">
    <w:p w:rsidR="000C3D13" w:rsidRDefault="000C3D1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D13" w:rsidRDefault="000F54F8">
    <w:pPr>
      <w:pStyle w:val="AmendDraftFooter"/>
    </w:pPr>
    <w:fldSimple w:instr=" TITLE   \* MERGEFORMAT ">
      <w:r w:rsidR="00031891">
        <w:t>5734-S AMH LIIA SMIT 194</w:t>
      </w:r>
    </w:fldSimple>
    <w:r w:rsidR="000C3D13">
      <w:tab/>
    </w:r>
    <w:fldSimple w:instr=" PAGE  \* Arabic  \* MERGEFORMAT ">
      <w:r w:rsidR="000C3D1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D13" w:rsidRDefault="000F54F8">
    <w:pPr>
      <w:pStyle w:val="AmendDraftFooter"/>
    </w:pPr>
    <w:fldSimple w:instr=" TITLE   \* MERGEFORMAT ">
      <w:r w:rsidR="00031891">
        <w:t>5734-S AMH LIIA SMIT 194</w:t>
      </w:r>
    </w:fldSimple>
    <w:r w:rsidR="000C3D13">
      <w:tab/>
    </w:r>
    <w:fldSimple w:instr=" PAGE  \* Arabic  \* MERGEFORMAT ">
      <w:r w:rsidR="0003189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D13" w:rsidRDefault="000C3D13" w:rsidP="00DF5D0E">
      <w:r>
        <w:separator/>
      </w:r>
    </w:p>
  </w:footnote>
  <w:footnote w:type="continuationSeparator" w:id="1">
    <w:p w:rsidR="000C3D13" w:rsidRDefault="000C3D1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D13" w:rsidRDefault="000F54F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0C3D13" w:rsidRDefault="000C3D13">
                <w:pPr>
                  <w:pStyle w:val="RCWSLText"/>
                  <w:jc w:val="right"/>
                </w:pPr>
                <w:r>
                  <w:t>1</w:t>
                </w:r>
              </w:p>
              <w:p w:rsidR="000C3D13" w:rsidRDefault="000C3D13">
                <w:pPr>
                  <w:pStyle w:val="RCWSLText"/>
                  <w:jc w:val="right"/>
                </w:pPr>
                <w:r>
                  <w:t>2</w:t>
                </w:r>
              </w:p>
              <w:p w:rsidR="000C3D13" w:rsidRDefault="000C3D13">
                <w:pPr>
                  <w:pStyle w:val="RCWSLText"/>
                  <w:jc w:val="right"/>
                </w:pPr>
                <w:r>
                  <w:t>3</w:t>
                </w:r>
              </w:p>
              <w:p w:rsidR="000C3D13" w:rsidRDefault="000C3D13">
                <w:pPr>
                  <w:pStyle w:val="RCWSLText"/>
                  <w:jc w:val="right"/>
                </w:pPr>
                <w:r>
                  <w:t>4</w:t>
                </w:r>
              </w:p>
              <w:p w:rsidR="000C3D13" w:rsidRDefault="000C3D13">
                <w:pPr>
                  <w:pStyle w:val="RCWSLText"/>
                  <w:jc w:val="right"/>
                </w:pPr>
                <w:r>
                  <w:t>5</w:t>
                </w:r>
              </w:p>
              <w:p w:rsidR="000C3D13" w:rsidRDefault="000C3D13">
                <w:pPr>
                  <w:pStyle w:val="RCWSLText"/>
                  <w:jc w:val="right"/>
                </w:pPr>
                <w:r>
                  <w:t>6</w:t>
                </w:r>
              </w:p>
              <w:p w:rsidR="000C3D13" w:rsidRDefault="000C3D13">
                <w:pPr>
                  <w:pStyle w:val="RCWSLText"/>
                  <w:jc w:val="right"/>
                </w:pPr>
                <w:r>
                  <w:t>7</w:t>
                </w:r>
              </w:p>
              <w:p w:rsidR="000C3D13" w:rsidRDefault="000C3D13">
                <w:pPr>
                  <w:pStyle w:val="RCWSLText"/>
                  <w:jc w:val="right"/>
                </w:pPr>
                <w:r>
                  <w:t>8</w:t>
                </w:r>
              </w:p>
              <w:p w:rsidR="000C3D13" w:rsidRDefault="000C3D13">
                <w:pPr>
                  <w:pStyle w:val="RCWSLText"/>
                  <w:jc w:val="right"/>
                </w:pPr>
                <w:r>
                  <w:t>9</w:t>
                </w:r>
              </w:p>
              <w:p w:rsidR="000C3D13" w:rsidRDefault="000C3D13">
                <w:pPr>
                  <w:pStyle w:val="RCWSLText"/>
                  <w:jc w:val="right"/>
                </w:pPr>
                <w:r>
                  <w:t>10</w:t>
                </w:r>
              </w:p>
              <w:p w:rsidR="000C3D13" w:rsidRDefault="000C3D13">
                <w:pPr>
                  <w:pStyle w:val="RCWSLText"/>
                  <w:jc w:val="right"/>
                </w:pPr>
                <w:r>
                  <w:t>11</w:t>
                </w:r>
              </w:p>
              <w:p w:rsidR="000C3D13" w:rsidRDefault="000C3D13">
                <w:pPr>
                  <w:pStyle w:val="RCWSLText"/>
                  <w:jc w:val="right"/>
                </w:pPr>
                <w:r>
                  <w:t>12</w:t>
                </w:r>
              </w:p>
              <w:p w:rsidR="000C3D13" w:rsidRDefault="000C3D13">
                <w:pPr>
                  <w:pStyle w:val="RCWSLText"/>
                  <w:jc w:val="right"/>
                </w:pPr>
                <w:r>
                  <w:t>13</w:t>
                </w:r>
              </w:p>
              <w:p w:rsidR="000C3D13" w:rsidRDefault="000C3D13">
                <w:pPr>
                  <w:pStyle w:val="RCWSLText"/>
                  <w:jc w:val="right"/>
                </w:pPr>
                <w:r>
                  <w:t>14</w:t>
                </w:r>
              </w:p>
              <w:p w:rsidR="000C3D13" w:rsidRDefault="000C3D13">
                <w:pPr>
                  <w:pStyle w:val="RCWSLText"/>
                  <w:jc w:val="right"/>
                </w:pPr>
                <w:r>
                  <w:t>15</w:t>
                </w:r>
              </w:p>
              <w:p w:rsidR="000C3D13" w:rsidRDefault="000C3D13">
                <w:pPr>
                  <w:pStyle w:val="RCWSLText"/>
                  <w:jc w:val="right"/>
                </w:pPr>
                <w:r>
                  <w:t>16</w:t>
                </w:r>
              </w:p>
              <w:p w:rsidR="000C3D13" w:rsidRDefault="000C3D13">
                <w:pPr>
                  <w:pStyle w:val="RCWSLText"/>
                  <w:jc w:val="right"/>
                </w:pPr>
                <w:r>
                  <w:t>17</w:t>
                </w:r>
              </w:p>
              <w:p w:rsidR="000C3D13" w:rsidRDefault="000C3D13">
                <w:pPr>
                  <w:pStyle w:val="RCWSLText"/>
                  <w:jc w:val="right"/>
                </w:pPr>
                <w:r>
                  <w:t>18</w:t>
                </w:r>
              </w:p>
              <w:p w:rsidR="000C3D13" w:rsidRDefault="000C3D13">
                <w:pPr>
                  <w:pStyle w:val="RCWSLText"/>
                  <w:jc w:val="right"/>
                </w:pPr>
                <w:r>
                  <w:t>19</w:t>
                </w:r>
              </w:p>
              <w:p w:rsidR="000C3D13" w:rsidRDefault="000C3D13">
                <w:pPr>
                  <w:pStyle w:val="RCWSLText"/>
                  <w:jc w:val="right"/>
                </w:pPr>
                <w:r>
                  <w:t>20</w:t>
                </w:r>
              </w:p>
              <w:p w:rsidR="000C3D13" w:rsidRDefault="000C3D13">
                <w:pPr>
                  <w:pStyle w:val="RCWSLText"/>
                  <w:jc w:val="right"/>
                </w:pPr>
                <w:r>
                  <w:t>21</w:t>
                </w:r>
              </w:p>
              <w:p w:rsidR="000C3D13" w:rsidRDefault="000C3D13">
                <w:pPr>
                  <w:pStyle w:val="RCWSLText"/>
                  <w:jc w:val="right"/>
                </w:pPr>
                <w:r>
                  <w:t>22</w:t>
                </w:r>
              </w:p>
              <w:p w:rsidR="000C3D13" w:rsidRDefault="000C3D13">
                <w:pPr>
                  <w:pStyle w:val="RCWSLText"/>
                  <w:jc w:val="right"/>
                </w:pPr>
                <w:r>
                  <w:t>23</w:t>
                </w:r>
              </w:p>
              <w:p w:rsidR="000C3D13" w:rsidRDefault="000C3D13">
                <w:pPr>
                  <w:pStyle w:val="RCWSLText"/>
                  <w:jc w:val="right"/>
                </w:pPr>
                <w:r>
                  <w:t>24</w:t>
                </w:r>
              </w:p>
              <w:p w:rsidR="000C3D13" w:rsidRDefault="000C3D13">
                <w:pPr>
                  <w:pStyle w:val="RCWSLText"/>
                  <w:jc w:val="right"/>
                </w:pPr>
                <w:r>
                  <w:t>25</w:t>
                </w:r>
              </w:p>
              <w:p w:rsidR="000C3D13" w:rsidRDefault="000C3D13">
                <w:pPr>
                  <w:pStyle w:val="RCWSLText"/>
                  <w:jc w:val="right"/>
                </w:pPr>
                <w:r>
                  <w:t>26</w:t>
                </w:r>
              </w:p>
              <w:p w:rsidR="000C3D13" w:rsidRDefault="000C3D13">
                <w:pPr>
                  <w:pStyle w:val="RCWSLText"/>
                  <w:jc w:val="right"/>
                </w:pPr>
                <w:r>
                  <w:t>27</w:t>
                </w:r>
              </w:p>
              <w:p w:rsidR="000C3D13" w:rsidRDefault="000C3D13">
                <w:pPr>
                  <w:pStyle w:val="RCWSLText"/>
                  <w:jc w:val="right"/>
                </w:pPr>
                <w:r>
                  <w:t>28</w:t>
                </w:r>
              </w:p>
              <w:p w:rsidR="000C3D13" w:rsidRDefault="000C3D13">
                <w:pPr>
                  <w:pStyle w:val="RCWSLText"/>
                  <w:jc w:val="right"/>
                </w:pPr>
                <w:r>
                  <w:t>29</w:t>
                </w:r>
              </w:p>
              <w:p w:rsidR="000C3D13" w:rsidRDefault="000C3D13">
                <w:pPr>
                  <w:pStyle w:val="RCWSLText"/>
                  <w:jc w:val="right"/>
                </w:pPr>
                <w:r>
                  <w:t>30</w:t>
                </w:r>
              </w:p>
              <w:p w:rsidR="000C3D13" w:rsidRDefault="000C3D13">
                <w:pPr>
                  <w:pStyle w:val="RCWSLText"/>
                  <w:jc w:val="right"/>
                </w:pPr>
                <w:r>
                  <w:t>31</w:t>
                </w:r>
              </w:p>
              <w:p w:rsidR="000C3D13" w:rsidRDefault="000C3D13">
                <w:pPr>
                  <w:pStyle w:val="RCWSLText"/>
                  <w:jc w:val="right"/>
                </w:pPr>
                <w:r>
                  <w:t>32</w:t>
                </w:r>
              </w:p>
              <w:p w:rsidR="000C3D13" w:rsidRDefault="000C3D13">
                <w:pPr>
                  <w:pStyle w:val="RCWSLText"/>
                  <w:jc w:val="right"/>
                </w:pPr>
                <w:r>
                  <w:t>33</w:t>
                </w:r>
              </w:p>
              <w:p w:rsidR="000C3D13" w:rsidRDefault="000C3D13">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D13" w:rsidRDefault="000F54F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0C3D13" w:rsidRDefault="000C3D13" w:rsidP="00605C39">
                <w:pPr>
                  <w:pStyle w:val="RCWSLText"/>
                  <w:spacing w:before="2888"/>
                  <w:jc w:val="right"/>
                </w:pPr>
                <w:r>
                  <w:t>1</w:t>
                </w:r>
              </w:p>
              <w:p w:rsidR="000C3D13" w:rsidRDefault="000C3D13">
                <w:pPr>
                  <w:pStyle w:val="RCWSLText"/>
                  <w:jc w:val="right"/>
                </w:pPr>
                <w:r>
                  <w:t>2</w:t>
                </w:r>
              </w:p>
              <w:p w:rsidR="000C3D13" w:rsidRDefault="000C3D13">
                <w:pPr>
                  <w:pStyle w:val="RCWSLText"/>
                  <w:jc w:val="right"/>
                </w:pPr>
                <w:r>
                  <w:t>3</w:t>
                </w:r>
              </w:p>
              <w:p w:rsidR="000C3D13" w:rsidRDefault="000C3D13">
                <w:pPr>
                  <w:pStyle w:val="RCWSLText"/>
                  <w:jc w:val="right"/>
                </w:pPr>
                <w:r>
                  <w:t>4</w:t>
                </w:r>
              </w:p>
              <w:p w:rsidR="000C3D13" w:rsidRDefault="000C3D13">
                <w:pPr>
                  <w:pStyle w:val="RCWSLText"/>
                  <w:jc w:val="right"/>
                </w:pPr>
                <w:r>
                  <w:t>5</w:t>
                </w:r>
              </w:p>
              <w:p w:rsidR="000C3D13" w:rsidRDefault="000C3D13">
                <w:pPr>
                  <w:pStyle w:val="RCWSLText"/>
                  <w:jc w:val="right"/>
                </w:pPr>
                <w:r>
                  <w:t>6</w:t>
                </w:r>
              </w:p>
              <w:p w:rsidR="000C3D13" w:rsidRDefault="000C3D13">
                <w:pPr>
                  <w:pStyle w:val="RCWSLText"/>
                  <w:jc w:val="right"/>
                </w:pPr>
                <w:r>
                  <w:t>7</w:t>
                </w:r>
              </w:p>
              <w:p w:rsidR="000C3D13" w:rsidRDefault="000C3D13">
                <w:pPr>
                  <w:pStyle w:val="RCWSLText"/>
                  <w:jc w:val="right"/>
                </w:pPr>
                <w:r>
                  <w:t>8</w:t>
                </w:r>
              </w:p>
              <w:p w:rsidR="000C3D13" w:rsidRDefault="000C3D13">
                <w:pPr>
                  <w:pStyle w:val="RCWSLText"/>
                  <w:jc w:val="right"/>
                </w:pPr>
                <w:r>
                  <w:t>9</w:t>
                </w:r>
              </w:p>
              <w:p w:rsidR="000C3D13" w:rsidRDefault="000C3D13">
                <w:pPr>
                  <w:pStyle w:val="RCWSLText"/>
                  <w:jc w:val="right"/>
                </w:pPr>
                <w:r>
                  <w:t>10</w:t>
                </w:r>
              </w:p>
              <w:p w:rsidR="000C3D13" w:rsidRDefault="000C3D13">
                <w:pPr>
                  <w:pStyle w:val="RCWSLText"/>
                  <w:jc w:val="right"/>
                </w:pPr>
                <w:r>
                  <w:t>11</w:t>
                </w:r>
              </w:p>
              <w:p w:rsidR="000C3D13" w:rsidRDefault="000C3D13">
                <w:pPr>
                  <w:pStyle w:val="RCWSLText"/>
                  <w:jc w:val="right"/>
                </w:pPr>
                <w:r>
                  <w:t>12</w:t>
                </w:r>
              </w:p>
              <w:p w:rsidR="000C3D13" w:rsidRDefault="000C3D13">
                <w:pPr>
                  <w:pStyle w:val="RCWSLText"/>
                  <w:jc w:val="right"/>
                </w:pPr>
                <w:r>
                  <w:t>13</w:t>
                </w:r>
              </w:p>
              <w:p w:rsidR="000C3D13" w:rsidRDefault="000C3D13">
                <w:pPr>
                  <w:pStyle w:val="RCWSLText"/>
                  <w:jc w:val="right"/>
                </w:pPr>
                <w:r>
                  <w:t>14</w:t>
                </w:r>
              </w:p>
              <w:p w:rsidR="000C3D13" w:rsidRDefault="000C3D13">
                <w:pPr>
                  <w:pStyle w:val="RCWSLText"/>
                  <w:jc w:val="right"/>
                </w:pPr>
                <w:r>
                  <w:t>15</w:t>
                </w:r>
              </w:p>
              <w:p w:rsidR="000C3D13" w:rsidRDefault="000C3D13">
                <w:pPr>
                  <w:pStyle w:val="RCWSLText"/>
                  <w:jc w:val="right"/>
                </w:pPr>
                <w:r>
                  <w:t>16</w:t>
                </w:r>
              </w:p>
              <w:p w:rsidR="000C3D13" w:rsidRDefault="000C3D13">
                <w:pPr>
                  <w:pStyle w:val="RCWSLText"/>
                  <w:jc w:val="right"/>
                </w:pPr>
                <w:r>
                  <w:t>17</w:t>
                </w:r>
              </w:p>
              <w:p w:rsidR="000C3D13" w:rsidRDefault="000C3D13">
                <w:pPr>
                  <w:pStyle w:val="RCWSLText"/>
                  <w:jc w:val="right"/>
                </w:pPr>
                <w:r>
                  <w:t>18</w:t>
                </w:r>
              </w:p>
              <w:p w:rsidR="000C3D13" w:rsidRDefault="000C3D13">
                <w:pPr>
                  <w:pStyle w:val="RCWSLText"/>
                  <w:jc w:val="right"/>
                </w:pPr>
                <w:r>
                  <w:t>19</w:t>
                </w:r>
              </w:p>
              <w:p w:rsidR="000C3D13" w:rsidRDefault="000C3D13">
                <w:pPr>
                  <w:pStyle w:val="RCWSLText"/>
                  <w:jc w:val="right"/>
                </w:pPr>
                <w:r>
                  <w:t>20</w:t>
                </w:r>
              </w:p>
              <w:p w:rsidR="000C3D13" w:rsidRDefault="000C3D13">
                <w:pPr>
                  <w:pStyle w:val="RCWSLText"/>
                  <w:jc w:val="right"/>
                </w:pPr>
                <w:r>
                  <w:t>21</w:t>
                </w:r>
              </w:p>
              <w:p w:rsidR="000C3D13" w:rsidRDefault="000C3D13">
                <w:pPr>
                  <w:pStyle w:val="RCWSLText"/>
                  <w:jc w:val="right"/>
                </w:pPr>
                <w:r>
                  <w:t>22</w:t>
                </w:r>
              </w:p>
              <w:p w:rsidR="000C3D13" w:rsidRDefault="000C3D13">
                <w:pPr>
                  <w:pStyle w:val="RCWSLText"/>
                  <w:jc w:val="right"/>
                </w:pPr>
                <w:r>
                  <w:t>23</w:t>
                </w:r>
              </w:p>
              <w:p w:rsidR="000C3D13" w:rsidRDefault="000C3D13">
                <w:pPr>
                  <w:pStyle w:val="RCWSLText"/>
                  <w:jc w:val="right"/>
                </w:pPr>
                <w:r>
                  <w:t>24</w:t>
                </w:r>
              </w:p>
              <w:p w:rsidR="000C3D13" w:rsidRDefault="000C3D13" w:rsidP="00060D21">
                <w:pPr>
                  <w:pStyle w:val="RCWSLText"/>
                  <w:jc w:val="right"/>
                </w:pPr>
                <w:r>
                  <w:t>25</w:t>
                </w:r>
              </w:p>
              <w:p w:rsidR="000C3D13" w:rsidRDefault="000C3D13" w:rsidP="00060D21">
                <w:pPr>
                  <w:pStyle w:val="RCWSLText"/>
                  <w:jc w:val="right"/>
                </w:pPr>
                <w:r>
                  <w:t>26</w:t>
                </w:r>
              </w:p>
              <w:p w:rsidR="000C3D13" w:rsidRDefault="000C3D1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0"/>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31891"/>
    <w:rsid w:val="00060D21"/>
    <w:rsid w:val="00096165"/>
    <w:rsid w:val="000C3D13"/>
    <w:rsid w:val="000C6C82"/>
    <w:rsid w:val="000D2173"/>
    <w:rsid w:val="000E603A"/>
    <w:rsid w:val="000F54F8"/>
    <w:rsid w:val="00106544"/>
    <w:rsid w:val="001A775A"/>
    <w:rsid w:val="001E6675"/>
    <w:rsid w:val="00217E8A"/>
    <w:rsid w:val="002349DD"/>
    <w:rsid w:val="00281CBD"/>
    <w:rsid w:val="00316CD9"/>
    <w:rsid w:val="003E2FC6"/>
    <w:rsid w:val="00492DDC"/>
    <w:rsid w:val="004C68CB"/>
    <w:rsid w:val="00523C5A"/>
    <w:rsid w:val="00605C39"/>
    <w:rsid w:val="006841E6"/>
    <w:rsid w:val="006F7027"/>
    <w:rsid w:val="0072335D"/>
    <w:rsid w:val="0072541D"/>
    <w:rsid w:val="007B3A15"/>
    <w:rsid w:val="007D35D4"/>
    <w:rsid w:val="00846034"/>
    <w:rsid w:val="00906C97"/>
    <w:rsid w:val="00931B84"/>
    <w:rsid w:val="00972869"/>
    <w:rsid w:val="009F23A9"/>
    <w:rsid w:val="00A01F29"/>
    <w:rsid w:val="00A93D4A"/>
    <w:rsid w:val="00A97015"/>
    <w:rsid w:val="00AD2D0A"/>
    <w:rsid w:val="00B31D1C"/>
    <w:rsid w:val="00B518D0"/>
    <w:rsid w:val="00B73E0A"/>
    <w:rsid w:val="00B961E0"/>
    <w:rsid w:val="00CF14BD"/>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_an1\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35</TotalTime>
  <Pages>1</Pages>
  <Words>287</Words>
  <Characters>1197</Characters>
  <Application>Microsoft Office Word</Application>
  <DocSecurity>0</DocSecurity>
  <Lines>149</Lines>
  <Paragraphs>87</Paragraphs>
  <ScaleCrop>false</ScaleCrop>
  <HeadingPairs>
    <vt:vector size="2" baseType="variant">
      <vt:variant>
        <vt:lpstr>Title</vt:lpstr>
      </vt:variant>
      <vt:variant>
        <vt:i4>1</vt:i4>
      </vt:variant>
    </vt:vector>
  </HeadingPairs>
  <TitlesOfParts>
    <vt:vector size="1" baseType="lpstr">
      <vt:lpstr>5734-S AMH LIIA SMIT 194</vt:lpstr>
    </vt:vector>
  </TitlesOfParts>
  <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5734-S AMH LIIA SMIT 194</dc:title>
  <dc:subject/>
  <dc:creator>Washington State Legislature</dc:creator>
  <cp:keywords/>
  <dc:description/>
  <cp:lastModifiedBy>Washington State Legislature</cp:lastModifiedBy>
  <cp:revision>5</cp:revision>
  <cp:lastPrinted>2009-04-20T16:11:00Z</cp:lastPrinted>
  <dcterms:created xsi:type="dcterms:W3CDTF">2009-04-18T23:24:00Z</dcterms:created>
  <dcterms:modified xsi:type="dcterms:W3CDTF">2009-04-20T16:11:00Z</dcterms:modified>
</cp:coreProperties>
</file>