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4468B" w:rsidP="0072541D">
          <w:pPr>
            <w:pStyle w:val="AmendDocName"/>
          </w:pPr>
          <w:customXml w:element="BillDocName">
            <w:r>
              <w:t xml:space="preserve">5166-S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076</w:t>
            </w:r>
          </w:customXml>
        </w:p>
      </w:customXml>
      <w:customXml w:element="OfferedBy">
        <w:p w:rsidR="00DF5D0E" w:rsidRDefault="008307D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4468B">
          <w:customXml w:element="ReferenceNumber">
            <w:r w:rsidR="008307D0">
              <w:rPr>
                <w:b/>
                <w:u w:val="single"/>
              </w:rPr>
              <w:t>SSB 5166</w:t>
            </w:r>
            <w:r w:rsidR="00DE256E">
              <w:t xml:space="preserve"> - </w:t>
            </w:r>
          </w:customXml>
          <w:customXml w:element="Floor">
            <w:r w:rsidR="008307D0">
              <w:t>H AMD</w:t>
            </w:r>
          </w:customXml>
          <w:customXml w:element="AmendNumber">
            <w:r>
              <w:rPr>
                <w:b/>
              </w:rPr>
              <w:t xml:space="preserve"> 529</w:t>
            </w:r>
          </w:customXml>
        </w:p>
        <w:p w:rsidR="00DF5D0E" w:rsidRDefault="00E4468B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E4468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4/09/2009</w:t>
            </w:r>
          </w:customXml>
        </w:p>
      </w:customXml>
      <w:permStart w:id="0" w:edGrp="everyone" w:displacedByCustomXml="next"/>
      <w:customXml w:element="Page">
        <w:p w:rsidR="00916C10" w:rsidRDefault="00E4468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16C10">
            <w:t>On page 4, line 10, after "</w:t>
          </w:r>
          <w:r w:rsidR="00916C10" w:rsidRPr="00916C10">
            <w:rPr>
              <w:u w:val="single"/>
            </w:rPr>
            <w:t>hunting license,</w:t>
          </w:r>
          <w:r w:rsidR="00916C10">
            <w:t>" insert "</w:t>
          </w:r>
          <w:r w:rsidR="00916C10" w:rsidRPr="00916C10">
            <w:rPr>
              <w:u w:val="single"/>
            </w:rPr>
            <w:t>occupational licenses, such as a</w:t>
          </w:r>
          <w:r w:rsidR="00916C10">
            <w:t>"</w:t>
          </w:r>
        </w:p>
        <w:p w:rsidR="00916C10" w:rsidRDefault="00916C10" w:rsidP="00096165">
          <w:pPr>
            <w:pStyle w:val="Page"/>
          </w:pPr>
        </w:p>
        <w:p w:rsidR="008307D0" w:rsidRDefault="00916C10" w:rsidP="00096165">
          <w:pPr>
            <w:pStyle w:val="Page"/>
          </w:pPr>
          <w:r>
            <w:tab/>
          </w:r>
          <w:r w:rsidR="008307D0">
            <w:t xml:space="preserve">On page </w:t>
          </w:r>
          <w:r>
            <w:t>4, line 12, after "</w:t>
          </w:r>
          <w:r w:rsidRPr="00916C10">
            <w:rPr>
              <w:u w:val="single"/>
            </w:rPr>
            <w:t>possess</w:t>
          </w:r>
          <w:r>
            <w:t xml:space="preserve">" insert </w:t>
          </w:r>
          <w:r w:rsidRPr="00916C10">
            <w:t>"</w:t>
          </w:r>
          <w:r w:rsidRPr="00916C10">
            <w:rPr>
              <w:u w:val="single"/>
            </w:rPr>
            <w:t>, and suspension of a license by the department of fish and wildlife may also affect the parent's ability to obtain permits, such as special hunting permits, issued by the department</w:t>
          </w:r>
          <w:r>
            <w:t xml:space="preserve">" </w:t>
          </w:r>
        </w:p>
        <w:p w:rsidR="00DF5D0E" w:rsidRPr="00523C5A" w:rsidRDefault="00E4468B" w:rsidP="008307D0">
          <w:pPr>
            <w:pStyle w:val="RCWSLText"/>
            <w:suppressLineNumbers/>
          </w:pPr>
        </w:p>
      </w:customXml>
      <w:customXml w:element="Effect">
        <w:p w:rsidR="00ED2EEB" w:rsidRDefault="00DE256E" w:rsidP="008307D0">
          <w:pPr>
            <w:pStyle w:val="Effect"/>
            <w:suppressLineNumbers/>
          </w:pPr>
          <w:r>
            <w:tab/>
          </w:r>
        </w:p>
        <w:p w:rsidR="00DF5D0E" w:rsidRPr="008307D0" w:rsidRDefault="00ED2EEB" w:rsidP="00916C1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307D0">
            <w:rPr>
              <w:b/>
              <w:u w:val="single"/>
            </w:rPr>
            <w:t>EFFECT:</w:t>
          </w:r>
          <w:r w:rsidR="00DE256E">
            <w:t>   </w:t>
          </w:r>
          <w:r w:rsidR="00916C10">
            <w:t>Requires the notice of noncompliance that a parent receives</w:t>
          </w:r>
          <w:r w:rsidR="00E87AC0">
            <w:t xml:space="preserve"> to</w:t>
          </w:r>
          <w:r w:rsidR="00916C10">
            <w:t xml:space="preserve"> also include language stating that occupational licenses</w:t>
          </w:r>
          <w:r w:rsidR="0044438A">
            <w:t>, such as commercial fishing licenses,</w:t>
          </w:r>
          <w:r w:rsidR="00916C10">
            <w:t xml:space="preserve"> issued by the Department of Fish and Wildlife (DFW) may be suspended and that suspension of a license by DFW could affect the parent's ability to obtain permits issued by DFW. </w:t>
          </w:r>
        </w:p>
      </w:customXml>
      <w:permEnd w:id="0"/>
      <w:p w:rsidR="00DF5D0E" w:rsidRDefault="00DF5D0E" w:rsidP="008307D0">
        <w:pPr>
          <w:pStyle w:val="AmendSectionPostSpace"/>
          <w:suppressLineNumbers/>
        </w:pPr>
      </w:p>
      <w:p w:rsidR="00DF5D0E" w:rsidRDefault="00DF5D0E" w:rsidP="008307D0">
        <w:pPr>
          <w:pStyle w:val="BillEnd"/>
          <w:suppressLineNumbers/>
        </w:pPr>
      </w:p>
      <w:p w:rsidR="00DF5D0E" w:rsidRDefault="00DE256E" w:rsidP="008307D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4468B" w:rsidP="008307D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2D" w:rsidRDefault="0004182D" w:rsidP="00DF5D0E">
      <w:r>
        <w:separator/>
      </w:r>
    </w:p>
  </w:endnote>
  <w:endnote w:type="continuationSeparator" w:id="1">
    <w:p w:rsidR="0004182D" w:rsidRDefault="000418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468B">
    <w:pPr>
      <w:pStyle w:val="AmendDraftFooter"/>
    </w:pPr>
    <w:fldSimple w:instr=" TITLE   \* MERGEFORMAT ">
      <w:r w:rsidR="00006C72">
        <w:t>5166-S AMH SHEA TANG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307D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468B">
    <w:pPr>
      <w:pStyle w:val="AmendDraftFooter"/>
    </w:pPr>
    <w:fldSimple w:instr=" TITLE   \* MERGEFORMAT ">
      <w:r w:rsidR="00006C72">
        <w:t>5166-S AMH SHEA TANG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06C7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2D" w:rsidRDefault="0004182D" w:rsidP="00DF5D0E">
      <w:r>
        <w:separator/>
      </w:r>
    </w:p>
  </w:footnote>
  <w:footnote w:type="continuationSeparator" w:id="1">
    <w:p w:rsidR="0004182D" w:rsidRDefault="000418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4468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446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6C72"/>
    <w:rsid w:val="0004182D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A769B"/>
    <w:rsid w:val="003E2FC6"/>
    <w:rsid w:val="004027A6"/>
    <w:rsid w:val="0044438A"/>
    <w:rsid w:val="00492DDC"/>
    <w:rsid w:val="00523C5A"/>
    <w:rsid w:val="00605C39"/>
    <w:rsid w:val="006755EE"/>
    <w:rsid w:val="006841E6"/>
    <w:rsid w:val="006F7027"/>
    <w:rsid w:val="0072335D"/>
    <w:rsid w:val="0072541D"/>
    <w:rsid w:val="007D35D4"/>
    <w:rsid w:val="008307D0"/>
    <w:rsid w:val="00846034"/>
    <w:rsid w:val="008D5EC9"/>
    <w:rsid w:val="00916C1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30134"/>
    <w:rsid w:val="00D40447"/>
    <w:rsid w:val="00DA47F3"/>
    <w:rsid w:val="00DE256E"/>
    <w:rsid w:val="00DF5D0E"/>
    <w:rsid w:val="00E1471A"/>
    <w:rsid w:val="00E41CC6"/>
    <w:rsid w:val="00E4468B"/>
    <w:rsid w:val="00E66F5D"/>
    <w:rsid w:val="00E87AC0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go_t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123</Words>
  <Characters>702</Characters>
  <Application>Microsoft Office Word</Application>
  <DocSecurity>8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5166-S AMH SHEA TANG 076</dc:title>
  <dc:subject/>
  <dc:creator>Washington State Legislature</dc:creator>
  <cp:keywords/>
  <dc:description/>
  <cp:lastModifiedBy>Washington State Legislature</cp:lastModifiedBy>
  <cp:revision>7</cp:revision>
  <cp:lastPrinted>2009-03-25T17:26:00Z</cp:lastPrinted>
  <dcterms:created xsi:type="dcterms:W3CDTF">2009-03-25T04:02:00Z</dcterms:created>
  <dcterms:modified xsi:type="dcterms:W3CDTF">2009-03-25T17:26:00Z</dcterms:modified>
</cp:coreProperties>
</file>