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6236F" w:rsidP="0072541D">
          <w:pPr>
            <w:pStyle w:val="AmendDocName"/>
          </w:pPr>
          <w:customXml w:element="BillDocName">
            <w:r>
              <w:t xml:space="preserve">3024-S2</w:t>
            </w:r>
          </w:customXml>
          <w:customXml w:element="AmendType">
            <w:r>
              <w:t xml:space="preserve"> AMH</w:t>
            </w:r>
          </w:customXml>
          <w:customXml w:element="SponsorAcronym">
            <w:r>
              <w:t xml:space="preserve"> CHAB</w:t>
            </w:r>
          </w:customXml>
          <w:customXml w:element="DrafterAcronym">
            <w:r>
              <w:t xml:space="preserve"> HELA</w:t>
            </w:r>
          </w:customXml>
          <w:customXml w:element="DraftNumber">
            <w:r>
              <w:t xml:space="preserve"> 114</w:t>
            </w:r>
          </w:customXml>
        </w:p>
      </w:customXml>
      <w:customXml w:element="Heading">
        <w:p w:rsidR="00DF5D0E" w:rsidRDefault="0076236F">
          <w:customXml w:element="ReferenceNumber">
            <w:r w:rsidR="00280F98">
              <w:rPr>
                <w:b/>
                <w:u w:val="single"/>
              </w:rPr>
              <w:t>2SHB 3024</w:t>
            </w:r>
            <w:r w:rsidR="00DE256E">
              <w:t xml:space="preserve"> - </w:t>
            </w:r>
          </w:customXml>
          <w:customXml w:element="Floor">
            <w:r w:rsidR="00280F98">
              <w:t>H AMD</w:t>
            </w:r>
          </w:customXml>
          <w:customXml w:element="AmendNumber">
            <w:r>
              <w:rPr>
                <w:b/>
              </w:rPr>
              <w:t xml:space="preserve"> 1214</w:t>
            </w:r>
          </w:customXml>
        </w:p>
        <w:p w:rsidR="00DF5D0E" w:rsidRDefault="0076236F" w:rsidP="00605C39">
          <w:pPr>
            <w:ind w:firstLine="576"/>
          </w:pPr>
          <w:customXml w:element="Sponsors">
            <w:r>
              <w:t xml:space="preserve">By Representative Chandler</w:t>
            </w:r>
          </w:customXml>
        </w:p>
        <w:p w:rsidR="00DF5D0E" w:rsidRDefault="0076236F" w:rsidP="00846034">
          <w:pPr>
            <w:spacing w:line="408" w:lineRule="exact"/>
            <w:jc w:val="right"/>
            <w:rPr>
              <w:b/>
              <w:bCs/>
            </w:rPr>
          </w:pPr>
          <w:customXml w:element="FloorAction">
            <w:r>
              <w:t xml:space="preserve">NOT ADOPTED 2/15/2010</w:t>
            </w:r>
          </w:customXml>
        </w:p>
      </w:customXml>
      <w:permStart w:id="0" w:edGrp="everyone" w:displacedByCustomXml="next"/>
      <w:customXml w:element="Page">
        <w:p w:rsidR="00DB1C67" w:rsidRDefault="0076236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B1C67">
            <w:t>Strike everything after the enacting clause and insert the following:</w:t>
          </w:r>
        </w:p>
        <w:p w:rsidR="00280F98" w:rsidRDefault="00DB1C67" w:rsidP="00DB1C67">
          <w:pPr>
            <w:pStyle w:val="BegSec-New"/>
          </w:pPr>
          <w:r>
            <w:rPr>
              <w:u w:val="single"/>
            </w:rPr>
            <w:t>"NEW SECTION.</w:t>
          </w:r>
          <w:r>
            <w:rPr>
              <w:b/>
            </w:rPr>
            <w:t xml:space="preserve"> Sec. </w:t>
          </w:r>
          <w:r w:rsidR="0076236F">
            <w:rPr>
              <w:b/>
            </w:rPr>
            <w:fldChar w:fldCharType="begin"/>
          </w:r>
          <w:r>
            <w:rPr>
              <w:b/>
            </w:rPr>
            <w:instrText xml:space="preserve"> LISTNUM  LegalDefault  </w:instrText>
          </w:r>
          <w:r w:rsidR="0076236F">
            <w:rPr>
              <w:b/>
            </w:rPr>
            <w:fldChar w:fldCharType="end"/>
          </w:r>
          <w:r>
            <w:t xml:space="preserve"> The William D. Ruckelshaus Center shall convene a work group to identify best practices related to meal and rest breaks for employees of hospitals. The William D. Ruckelshaus Center shall report to the legislature by December 1, 2010 on the outcomes of their work on </w:t>
          </w:r>
          <w:r w:rsidR="007C205D">
            <w:t xml:space="preserve">the identification of </w:t>
          </w:r>
          <w:r>
            <w:t>best practices</w:t>
          </w:r>
          <w:r w:rsidR="00280F98">
            <w:t xml:space="preserve"> </w:t>
          </w:r>
          <w:r>
            <w:t>related to meal and rest breaks for employees of hospitals</w:t>
          </w:r>
          <w:r w:rsidR="007C205D">
            <w:t xml:space="preserve"> and how to apply them in a hospital setting</w:t>
          </w:r>
          <w:r>
            <w:t xml:space="preserve">. The members of work group are representatives from the following organizations: </w:t>
          </w:r>
        </w:p>
        <w:p w:rsidR="00DB1C67" w:rsidRDefault="00DB1C67" w:rsidP="00DB1C67">
          <w:pPr>
            <w:pStyle w:val="RCWSLText"/>
          </w:pPr>
          <w:r>
            <w:tab/>
            <w:t xml:space="preserve">(a) The northwest organization of nurse executives; </w:t>
          </w:r>
        </w:p>
        <w:p w:rsidR="00DB1C67" w:rsidRDefault="00DB1C67" w:rsidP="00DB1C67">
          <w:pPr>
            <w:pStyle w:val="RCWSLText"/>
          </w:pPr>
          <w:r>
            <w:tab/>
            <w:t xml:space="preserve">(b) The service employees international union healthcare, local 1199NW; </w:t>
          </w:r>
        </w:p>
        <w:p w:rsidR="00DB1C67" w:rsidRDefault="00DB1C67" w:rsidP="00DB1C67">
          <w:pPr>
            <w:pStyle w:val="RCWSLText"/>
          </w:pPr>
          <w:r>
            <w:tab/>
            <w:t xml:space="preserve">(c) The united food and commercial workers union, local 141; </w:t>
          </w:r>
        </w:p>
        <w:p w:rsidR="00DB1C67" w:rsidRDefault="00DB1C67" w:rsidP="00DB1C67">
          <w:pPr>
            <w:pStyle w:val="RCWSLText"/>
          </w:pPr>
          <w:r>
            <w:tab/>
            <w:t>(d) The Washington state hospital association; and</w:t>
          </w:r>
        </w:p>
        <w:p w:rsidR="00DB1C67" w:rsidRPr="00DB1C67" w:rsidRDefault="00DB1C67" w:rsidP="00DB1C67">
          <w:pPr>
            <w:pStyle w:val="RCWSLText"/>
          </w:pPr>
          <w:r>
            <w:tab/>
            <w:t xml:space="preserve">(e) The Washington state nurses association."  </w:t>
          </w:r>
        </w:p>
        <w:p w:rsidR="00DF5D0E" w:rsidRPr="00523C5A" w:rsidRDefault="0076236F" w:rsidP="00280F98">
          <w:pPr>
            <w:pStyle w:val="RCWSLText"/>
            <w:suppressLineNumbers/>
          </w:pPr>
        </w:p>
      </w:customXml>
      <w:customXml w:element="Effect">
        <w:p w:rsidR="00ED2EEB" w:rsidRDefault="00DE256E" w:rsidP="00280F98">
          <w:pPr>
            <w:pStyle w:val="Effect"/>
            <w:suppressLineNumbers/>
          </w:pPr>
          <w:r>
            <w:tab/>
          </w:r>
        </w:p>
        <w:p w:rsidR="00280F98" w:rsidRDefault="00ED2EEB" w:rsidP="00280F98">
          <w:pPr>
            <w:pStyle w:val="Effect"/>
            <w:suppressLineNumbers/>
          </w:pPr>
          <w:r>
            <w:tab/>
          </w:r>
          <w:r w:rsidR="00DE256E">
            <w:tab/>
          </w:r>
          <w:r w:rsidR="00DE256E" w:rsidRPr="00280F98">
            <w:rPr>
              <w:b/>
              <w:u w:val="single"/>
            </w:rPr>
            <w:t>EFFECT:</w:t>
          </w:r>
          <w:r w:rsidR="00DE256E">
            <w:t>  </w:t>
          </w:r>
          <w:r w:rsidR="00024029">
            <w:t xml:space="preserve">Strikes the provisions of the bill. </w:t>
          </w:r>
          <w:r w:rsidR="00DB1C67">
            <w:t>Requires the William D. Ruckelshaus Center</w:t>
          </w:r>
          <w:r w:rsidR="00DE256E">
            <w:t> </w:t>
          </w:r>
          <w:r w:rsidR="00DB1C67">
            <w:t xml:space="preserve">to convene a work group and report to the Legislature on best practices related to meal and rest breaks for employees of hospitals. The members of the work group are: the Northwest Organization of Nurse Executives; the Service Employees International Union Healthcare, Local 1199NW; the United Food and Commercial Workers Union, Local 141; the Washington State Hospital Association; and the Washington State Nurses Association. </w:t>
          </w:r>
        </w:p>
      </w:customXml>
      <w:permEnd w:id="0"/>
      <w:p w:rsidR="00DF5D0E" w:rsidRDefault="00DF5D0E" w:rsidP="00280F98">
        <w:pPr>
          <w:pStyle w:val="AmendSectionPostSpace"/>
          <w:suppressLineNumbers/>
        </w:pPr>
      </w:p>
      <w:p w:rsidR="00DF5D0E" w:rsidRDefault="00DF5D0E" w:rsidP="00280F98">
        <w:pPr>
          <w:pStyle w:val="BillEnd"/>
          <w:suppressLineNumbers/>
        </w:pPr>
      </w:p>
      <w:p w:rsidR="00DF5D0E" w:rsidRDefault="00DE256E" w:rsidP="00280F98">
        <w:pPr>
          <w:pStyle w:val="BillEnd"/>
          <w:suppressLineNumbers/>
        </w:pPr>
        <w:r>
          <w:rPr>
            <w:b/>
          </w:rPr>
          <w:t>--- END ---</w:t>
        </w:r>
      </w:p>
      <w:p w:rsidR="00DF5D0E" w:rsidRDefault="0076236F" w:rsidP="00280F9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C67" w:rsidRDefault="00DB1C67" w:rsidP="00DF5D0E">
      <w:r>
        <w:separator/>
      </w:r>
    </w:p>
  </w:endnote>
  <w:endnote w:type="continuationSeparator" w:id="0">
    <w:p w:rsidR="00DB1C67" w:rsidRDefault="00DB1C6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63" w:rsidRDefault="00FE3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7" w:rsidRDefault="0076236F">
    <w:pPr>
      <w:pStyle w:val="AmendDraftFooter"/>
    </w:pPr>
    <w:fldSimple w:instr=" TITLE   \* MERGEFORMAT ">
      <w:r w:rsidR="004100F7">
        <w:t>3024-S2 AMH .... HELA 114</w:t>
      </w:r>
    </w:fldSimple>
    <w:r w:rsidR="00DB1C67">
      <w:tab/>
    </w:r>
    <w:fldSimple w:instr=" PAGE  \* Arabic  \* MERGEFORMAT ">
      <w:r w:rsidR="00C25BC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7" w:rsidRDefault="0076236F">
    <w:pPr>
      <w:pStyle w:val="AmendDraftFooter"/>
    </w:pPr>
    <w:fldSimple w:instr=" TITLE   \* MERGEFORMAT ">
      <w:r w:rsidR="004100F7">
        <w:t>3024-S2 AMH .... HELA 114</w:t>
      </w:r>
    </w:fldSimple>
    <w:r w:rsidR="00DB1C67">
      <w:tab/>
    </w:r>
    <w:fldSimple w:instr=" PAGE  \* Arabic  \* MERGEFORMAT ">
      <w:r w:rsidR="004100F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C67" w:rsidRDefault="00DB1C67" w:rsidP="00DF5D0E">
      <w:r>
        <w:separator/>
      </w:r>
    </w:p>
  </w:footnote>
  <w:footnote w:type="continuationSeparator" w:id="0">
    <w:p w:rsidR="00DB1C67" w:rsidRDefault="00DB1C6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63" w:rsidRDefault="00FE3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7" w:rsidRDefault="0076236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B1C67" w:rsidRDefault="00DB1C67">
                <w:pPr>
                  <w:pStyle w:val="RCWSLText"/>
                  <w:jc w:val="right"/>
                </w:pPr>
                <w:r>
                  <w:t>1</w:t>
                </w:r>
              </w:p>
              <w:p w:rsidR="00DB1C67" w:rsidRDefault="00DB1C67">
                <w:pPr>
                  <w:pStyle w:val="RCWSLText"/>
                  <w:jc w:val="right"/>
                </w:pPr>
                <w:r>
                  <w:t>2</w:t>
                </w:r>
              </w:p>
              <w:p w:rsidR="00DB1C67" w:rsidRDefault="00DB1C67">
                <w:pPr>
                  <w:pStyle w:val="RCWSLText"/>
                  <w:jc w:val="right"/>
                </w:pPr>
                <w:r>
                  <w:t>3</w:t>
                </w:r>
              </w:p>
              <w:p w:rsidR="00DB1C67" w:rsidRDefault="00DB1C67">
                <w:pPr>
                  <w:pStyle w:val="RCWSLText"/>
                  <w:jc w:val="right"/>
                </w:pPr>
                <w:r>
                  <w:t>4</w:t>
                </w:r>
              </w:p>
              <w:p w:rsidR="00DB1C67" w:rsidRDefault="00DB1C67">
                <w:pPr>
                  <w:pStyle w:val="RCWSLText"/>
                  <w:jc w:val="right"/>
                </w:pPr>
                <w:r>
                  <w:t>5</w:t>
                </w:r>
              </w:p>
              <w:p w:rsidR="00DB1C67" w:rsidRDefault="00DB1C67">
                <w:pPr>
                  <w:pStyle w:val="RCWSLText"/>
                  <w:jc w:val="right"/>
                </w:pPr>
                <w:r>
                  <w:t>6</w:t>
                </w:r>
              </w:p>
              <w:p w:rsidR="00DB1C67" w:rsidRDefault="00DB1C67">
                <w:pPr>
                  <w:pStyle w:val="RCWSLText"/>
                  <w:jc w:val="right"/>
                </w:pPr>
                <w:r>
                  <w:t>7</w:t>
                </w:r>
              </w:p>
              <w:p w:rsidR="00DB1C67" w:rsidRDefault="00DB1C67">
                <w:pPr>
                  <w:pStyle w:val="RCWSLText"/>
                  <w:jc w:val="right"/>
                </w:pPr>
                <w:r>
                  <w:t>8</w:t>
                </w:r>
              </w:p>
              <w:p w:rsidR="00DB1C67" w:rsidRDefault="00DB1C67">
                <w:pPr>
                  <w:pStyle w:val="RCWSLText"/>
                  <w:jc w:val="right"/>
                </w:pPr>
                <w:r>
                  <w:t>9</w:t>
                </w:r>
              </w:p>
              <w:p w:rsidR="00DB1C67" w:rsidRDefault="00DB1C67">
                <w:pPr>
                  <w:pStyle w:val="RCWSLText"/>
                  <w:jc w:val="right"/>
                </w:pPr>
                <w:r>
                  <w:t>10</w:t>
                </w:r>
              </w:p>
              <w:p w:rsidR="00DB1C67" w:rsidRDefault="00DB1C67">
                <w:pPr>
                  <w:pStyle w:val="RCWSLText"/>
                  <w:jc w:val="right"/>
                </w:pPr>
                <w:r>
                  <w:t>11</w:t>
                </w:r>
              </w:p>
              <w:p w:rsidR="00DB1C67" w:rsidRDefault="00DB1C67">
                <w:pPr>
                  <w:pStyle w:val="RCWSLText"/>
                  <w:jc w:val="right"/>
                </w:pPr>
                <w:r>
                  <w:t>12</w:t>
                </w:r>
              </w:p>
              <w:p w:rsidR="00DB1C67" w:rsidRDefault="00DB1C67">
                <w:pPr>
                  <w:pStyle w:val="RCWSLText"/>
                  <w:jc w:val="right"/>
                </w:pPr>
                <w:r>
                  <w:t>13</w:t>
                </w:r>
              </w:p>
              <w:p w:rsidR="00DB1C67" w:rsidRDefault="00DB1C67">
                <w:pPr>
                  <w:pStyle w:val="RCWSLText"/>
                  <w:jc w:val="right"/>
                </w:pPr>
                <w:r>
                  <w:t>14</w:t>
                </w:r>
              </w:p>
              <w:p w:rsidR="00DB1C67" w:rsidRDefault="00DB1C67">
                <w:pPr>
                  <w:pStyle w:val="RCWSLText"/>
                  <w:jc w:val="right"/>
                </w:pPr>
                <w:r>
                  <w:t>15</w:t>
                </w:r>
              </w:p>
              <w:p w:rsidR="00DB1C67" w:rsidRDefault="00DB1C67">
                <w:pPr>
                  <w:pStyle w:val="RCWSLText"/>
                  <w:jc w:val="right"/>
                </w:pPr>
                <w:r>
                  <w:t>16</w:t>
                </w:r>
              </w:p>
              <w:p w:rsidR="00DB1C67" w:rsidRDefault="00DB1C67">
                <w:pPr>
                  <w:pStyle w:val="RCWSLText"/>
                  <w:jc w:val="right"/>
                </w:pPr>
                <w:r>
                  <w:t>17</w:t>
                </w:r>
              </w:p>
              <w:p w:rsidR="00DB1C67" w:rsidRDefault="00DB1C67">
                <w:pPr>
                  <w:pStyle w:val="RCWSLText"/>
                  <w:jc w:val="right"/>
                </w:pPr>
                <w:r>
                  <w:t>18</w:t>
                </w:r>
              </w:p>
              <w:p w:rsidR="00DB1C67" w:rsidRDefault="00DB1C67">
                <w:pPr>
                  <w:pStyle w:val="RCWSLText"/>
                  <w:jc w:val="right"/>
                </w:pPr>
                <w:r>
                  <w:t>19</w:t>
                </w:r>
              </w:p>
              <w:p w:rsidR="00DB1C67" w:rsidRDefault="00DB1C67">
                <w:pPr>
                  <w:pStyle w:val="RCWSLText"/>
                  <w:jc w:val="right"/>
                </w:pPr>
                <w:r>
                  <w:t>20</w:t>
                </w:r>
              </w:p>
              <w:p w:rsidR="00DB1C67" w:rsidRDefault="00DB1C67">
                <w:pPr>
                  <w:pStyle w:val="RCWSLText"/>
                  <w:jc w:val="right"/>
                </w:pPr>
                <w:r>
                  <w:t>21</w:t>
                </w:r>
              </w:p>
              <w:p w:rsidR="00DB1C67" w:rsidRDefault="00DB1C67">
                <w:pPr>
                  <w:pStyle w:val="RCWSLText"/>
                  <w:jc w:val="right"/>
                </w:pPr>
                <w:r>
                  <w:t>22</w:t>
                </w:r>
              </w:p>
              <w:p w:rsidR="00DB1C67" w:rsidRDefault="00DB1C67">
                <w:pPr>
                  <w:pStyle w:val="RCWSLText"/>
                  <w:jc w:val="right"/>
                </w:pPr>
                <w:r>
                  <w:t>23</w:t>
                </w:r>
              </w:p>
              <w:p w:rsidR="00DB1C67" w:rsidRDefault="00DB1C67">
                <w:pPr>
                  <w:pStyle w:val="RCWSLText"/>
                  <w:jc w:val="right"/>
                </w:pPr>
                <w:r>
                  <w:t>24</w:t>
                </w:r>
              </w:p>
              <w:p w:rsidR="00DB1C67" w:rsidRDefault="00DB1C67">
                <w:pPr>
                  <w:pStyle w:val="RCWSLText"/>
                  <w:jc w:val="right"/>
                </w:pPr>
                <w:r>
                  <w:t>25</w:t>
                </w:r>
              </w:p>
              <w:p w:rsidR="00DB1C67" w:rsidRDefault="00DB1C67">
                <w:pPr>
                  <w:pStyle w:val="RCWSLText"/>
                  <w:jc w:val="right"/>
                </w:pPr>
                <w:r>
                  <w:t>26</w:t>
                </w:r>
              </w:p>
              <w:p w:rsidR="00DB1C67" w:rsidRDefault="00DB1C67">
                <w:pPr>
                  <w:pStyle w:val="RCWSLText"/>
                  <w:jc w:val="right"/>
                </w:pPr>
                <w:r>
                  <w:t>27</w:t>
                </w:r>
              </w:p>
              <w:p w:rsidR="00DB1C67" w:rsidRDefault="00DB1C67">
                <w:pPr>
                  <w:pStyle w:val="RCWSLText"/>
                  <w:jc w:val="right"/>
                </w:pPr>
                <w:r>
                  <w:t>28</w:t>
                </w:r>
              </w:p>
              <w:p w:rsidR="00DB1C67" w:rsidRDefault="00DB1C67">
                <w:pPr>
                  <w:pStyle w:val="RCWSLText"/>
                  <w:jc w:val="right"/>
                </w:pPr>
                <w:r>
                  <w:t>29</w:t>
                </w:r>
              </w:p>
              <w:p w:rsidR="00DB1C67" w:rsidRDefault="00DB1C67">
                <w:pPr>
                  <w:pStyle w:val="RCWSLText"/>
                  <w:jc w:val="right"/>
                </w:pPr>
                <w:r>
                  <w:t>30</w:t>
                </w:r>
              </w:p>
              <w:p w:rsidR="00DB1C67" w:rsidRDefault="00DB1C67">
                <w:pPr>
                  <w:pStyle w:val="RCWSLText"/>
                  <w:jc w:val="right"/>
                </w:pPr>
                <w:r>
                  <w:t>31</w:t>
                </w:r>
              </w:p>
              <w:p w:rsidR="00DB1C67" w:rsidRDefault="00DB1C67">
                <w:pPr>
                  <w:pStyle w:val="RCWSLText"/>
                  <w:jc w:val="right"/>
                </w:pPr>
                <w:r>
                  <w:t>32</w:t>
                </w:r>
              </w:p>
              <w:p w:rsidR="00DB1C67" w:rsidRDefault="00DB1C67">
                <w:pPr>
                  <w:pStyle w:val="RCWSLText"/>
                  <w:jc w:val="right"/>
                </w:pPr>
                <w:r>
                  <w:t>33</w:t>
                </w:r>
              </w:p>
              <w:p w:rsidR="00DB1C67" w:rsidRDefault="00DB1C6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7" w:rsidRDefault="0076236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B1C67" w:rsidRDefault="00DB1C67" w:rsidP="00605C39">
                <w:pPr>
                  <w:pStyle w:val="RCWSLText"/>
                  <w:spacing w:before="2888"/>
                  <w:jc w:val="right"/>
                </w:pPr>
                <w:r>
                  <w:t>1</w:t>
                </w:r>
              </w:p>
              <w:p w:rsidR="00DB1C67" w:rsidRDefault="00DB1C67">
                <w:pPr>
                  <w:pStyle w:val="RCWSLText"/>
                  <w:jc w:val="right"/>
                </w:pPr>
                <w:r>
                  <w:t>2</w:t>
                </w:r>
              </w:p>
              <w:p w:rsidR="00DB1C67" w:rsidRDefault="00DB1C67">
                <w:pPr>
                  <w:pStyle w:val="RCWSLText"/>
                  <w:jc w:val="right"/>
                </w:pPr>
                <w:r>
                  <w:t>3</w:t>
                </w:r>
              </w:p>
              <w:p w:rsidR="00DB1C67" w:rsidRDefault="00DB1C67">
                <w:pPr>
                  <w:pStyle w:val="RCWSLText"/>
                  <w:jc w:val="right"/>
                </w:pPr>
                <w:r>
                  <w:t>4</w:t>
                </w:r>
              </w:p>
              <w:p w:rsidR="00DB1C67" w:rsidRDefault="00DB1C67">
                <w:pPr>
                  <w:pStyle w:val="RCWSLText"/>
                  <w:jc w:val="right"/>
                </w:pPr>
                <w:r>
                  <w:t>5</w:t>
                </w:r>
              </w:p>
              <w:p w:rsidR="00DB1C67" w:rsidRDefault="00DB1C67">
                <w:pPr>
                  <w:pStyle w:val="RCWSLText"/>
                  <w:jc w:val="right"/>
                </w:pPr>
                <w:r>
                  <w:t>6</w:t>
                </w:r>
              </w:p>
              <w:p w:rsidR="00DB1C67" w:rsidRDefault="00DB1C67">
                <w:pPr>
                  <w:pStyle w:val="RCWSLText"/>
                  <w:jc w:val="right"/>
                </w:pPr>
                <w:r>
                  <w:t>7</w:t>
                </w:r>
              </w:p>
              <w:p w:rsidR="00DB1C67" w:rsidRDefault="00DB1C67">
                <w:pPr>
                  <w:pStyle w:val="RCWSLText"/>
                  <w:jc w:val="right"/>
                </w:pPr>
                <w:r>
                  <w:t>8</w:t>
                </w:r>
              </w:p>
              <w:p w:rsidR="00DB1C67" w:rsidRDefault="00DB1C67">
                <w:pPr>
                  <w:pStyle w:val="RCWSLText"/>
                  <w:jc w:val="right"/>
                </w:pPr>
                <w:r>
                  <w:t>9</w:t>
                </w:r>
              </w:p>
              <w:p w:rsidR="00DB1C67" w:rsidRDefault="00DB1C67">
                <w:pPr>
                  <w:pStyle w:val="RCWSLText"/>
                  <w:jc w:val="right"/>
                </w:pPr>
                <w:r>
                  <w:t>10</w:t>
                </w:r>
              </w:p>
              <w:p w:rsidR="00DB1C67" w:rsidRDefault="00DB1C67">
                <w:pPr>
                  <w:pStyle w:val="RCWSLText"/>
                  <w:jc w:val="right"/>
                </w:pPr>
                <w:r>
                  <w:t>11</w:t>
                </w:r>
              </w:p>
              <w:p w:rsidR="00DB1C67" w:rsidRDefault="00DB1C67">
                <w:pPr>
                  <w:pStyle w:val="RCWSLText"/>
                  <w:jc w:val="right"/>
                </w:pPr>
                <w:r>
                  <w:t>12</w:t>
                </w:r>
              </w:p>
              <w:p w:rsidR="00DB1C67" w:rsidRDefault="00DB1C67">
                <w:pPr>
                  <w:pStyle w:val="RCWSLText"/>
                  <w:jc w:val="right"/>
                </w:pPr>
                <w:r>
                  <w:t>13</w:t>
                </w:r>
              </w:p>
              <w:p w:rsidR="00DB1C67" w:rsidRDefault="00DB1C67">
                <w:pPr>
                  <w:pStyle w:val="RCWSLText"/>
                  <w:jc w:val="right"/>
                </w:pPr>
                <w:r>
                  <w:t>14</w:t>
                </w:r>
              </w:p>
              <w:p w:rsidR="00DB1C67" w:rsidRDefault="00DB1C67">
                <w:pPr>
                  <w:pStyle w:val="RCWSLText"/>
                  <w:jc w:val="right"/>
                </w:pPr>
                <w:r>
                  <w:t>15</w:t>
                </w:r>
              </w:p>
              <w:p w:rsidR="00DB1C67" w:rsidRDefault="00DB1C67">
                <w:pPr>
                  <w:pStyle w:val="RCWSLText"/>
                  <w:jc w:val="right"/>
                </w:pPr>
                <w:r>
                  <w:t>16</w:t>
                </w:r>
              </w:p>
              <w:p w:rsidR="00DB1C67" w:rsidRDefault="00DB1C67">
                <w:pPr>
                  <w:pStyle w:val="RCWSLText"/>
                  <w:jc w:val="right"/>
                </w:pPr>
                <w:r>
                  <w:t>17</w:t>
                </w:r>
              </w:p>
              <w:p w:rsidR="00DB1C67" w:rsidRDefault="00DB1C67">
                <w:pPr>
                  <w:pStyle w:val="RCWSLText"/>
                  <w:jc w:val="right"/>
                </w:pPr>
                <w:r>
                  <w:t>18</w:t>
                </w:r>
              </w:p>
              <w:p w:rsidR="00DB1C67" w:rsidRDefault="00DB1C67">
                <w:pPr>
                  <w:pStyle w:val="RCWSLText"/>
                  <w:jc w:val="right"/>
                </w:pPr>
                <w:r>
                  <w:t>19</w:t>
                </w:r>
              </w:p>
              <w:p w:rsidR="00DB1C67" w:rsidRDefault="00DB1C67">
                <w:pPr>
                  <w:pStyle w:val="RCWSLText"/>
                  <w:jc w:val="right"/>
                </w:pPr>
                <w:r>
                  <w:t>20</w:t>
                </w:r>
              </w:p>
              <w:p w:rsidR="00DB1C67" w:rsidRDefault="00DB1C67">
                <w:pPr>
                  <w:pStyle w:val="RCWSLText"/>
                  <w:jc w:val="right"/>
                </w:pPr>
                <w:r>
                  <w:t>21</w:t>
                </w:r>
              </w:p>
              <w:p w:rsidR="00DB1C67" w:rsidRDefault="00DB1C67">
                <w:pPr>
                  <w:pStyle w:val="RCWSLText"/>
                  <w:jc w:val="right"/>
                </w:pPr>
                <w:r>
                  <w:t>22</w:t>
                </w:r>
              </w:p>
              <w:p w:rsidR="00DB1C67" w:rsidRDefault="00DB1C67">
                <w:pPr>
                  <w:pStyle w:val="RCWSLText"/>
                  <w:jc w:val="right"/>
                </w:pPr>
                <w:r>
                  <w:t>23</w:t>
                </w:r>
              </w:p>
              <w:p w:rsidR="00DB1C67" w:rsidRDefault="00DB1C67">
                <w:pPr>
                  <w:pStyle w:val="RCWSLText"/>
                  <w:jc w:val="right"/>
                </w:pPr>
                <w:r>
                  <w:t>24</w:t>
                </w:r>
              </w:p>
              <w:p w:rsidR="00DB1C67" w:rsidRDefault="00DB1C67" w:rsidP="00060D21">
                <w:pPr>
                  <w:pStyle w:val="RCWSLText"/>
                  <w:jc w:val="right"/>
                </w:pPr>
                <w:r>
                  <w:t>25</w:t>
                </w:r>
              </w:p>
              <w:p w:rsidR="00DB1C67" w:rsidRDefault="00DB1C67" w:rsidP="00060D21">
                <w:pPr>
                  <w:pStyle w:val="RCWSLText"/>
                  <w:jc w:val="right"/>
                </w:pPr>
                <w:r>
                  <w:t>26</w:t>
                </w:r>
              </w:p>
              <w:p w:rsidR="00DB1C67" w:rsidRDefault="00DB1C6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4029"/>
    <w:rsid w:val="00060D21"/>
    <w:rsid w:val="0009275A"/>
    <w:rsid w:val="00096165"/>
    <w:rsid w:val="000C6C82"/>
    <w:rsid w:val="000E603A"/>
    <w:rsid w:val="00106544"/>
    <w:rsid w:val="001A775A"/>
    <w:rsid w:val="001E6675"/>
    <w:rsid w:val="00217E8A"/>
    <w:rsid w:val="002448F3"/>
    <w:rsid w:val="00280F98"/>
    <w:rsid w:val="00281CBD"/>
    <w:rsid w:val="00316CD9"/>
    <w:rsid w:val="003B4213"/>
    <w:rsid w:val="003E2FC6"/>
    <w:rsid w:val="003F5F5E"/>
    <w:rsid w:val="004100F7"/>
    <w:rsid w:val="00492DDC"/>
    <w:rsid w:val="00523C5A"/>
    <w:rsid w:val="005705F0"/>
    <w:rsid w:val="00605C39"/>
    <w:rsid w:val="006349CA"/>
    <w:rsid w:val="006841E6"/>
    <w:rsid w:val="006F7027"/>
    <w:rsid w:val="0072335D"/>
    <w:rsid w:val="0072541D"/>
    <w:rsid w:val="0076236F"/>
    <w:rsid w:val="00792CA6"/>
    <w:rsid w:val="007C205D"/>
    <w:rsid w:val="007D35D4"/>
    <w:rsid w:val="00846034"/>
    <w:rsid w:val="008C73BE"/>
    <w:rsid w:val="00931B84"/>
    <w:rsid w:val="00972869"/>
    <w:rsid w:val="009977F5"/>
    <w:rsid w:val="009F23A9"/>
    <w:rsid w:val="00A01F29"/>
    <w:rsid w:val="00A93D4A"/>
    <w:rsid w:val="00AD2D0A"/>
    <w:rsid w:val="00B31D1C"/>
    <w:rsid w:val="00B344E0"/>
    <w:rsid w:val="00B518D0"/>
    <w:rsid w:val="00B73E0A"/>
    <w:rsid w:val="00B80455"/>
    <w:rsid w:val="00B961E0"/>
    <w:rsid w:val="00C25BC7"/>
    <w:rsid w:val="00CA24C9"/>
    <w:rsid w:val="00D40447"/>
    <w:rsid w:val="00DA47F3"/>
    <w:rsid w:val="00DB1C67"/>
    <w:rsid w:val="00DE256E"/>
    <w:rsid w:val="00DF5D0E"/>
    <w:rsid w:val="00E1471A"/>
    <w:rsid w:val="00E41CC6"/>
    <w:rsid w:val="00E66F5D"/>
    <w:rsid w:val="00ED2EEB"/>
    <w:rsid w:val="00F229DE"/>
    <w:rsid w:val="00F4663F"/>
    <w:rsid w:val="00FE3A6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lberg_al\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1</Pages>
  <Words>244</Words>
  <Characters>1330</Characters>
  <Application>Microsoft Office Word</Application>
  <DocSecurity>8</DocSecurity>
  <Lines>38</Lines>
  <Paragraphs>15</Paragraphs>
  <ScaleCrop>false</ScaleCrop>
  <HeadingPairs>
    <vt:vector size="2" baseType="variant">
      <vt:variant>
        <vt:lpstr>Title</vt:lpstr>
      </vt:variant>
      <vt:variant>
        <vt:i4>1</vt:i4>
      </vt:variant>
    </vt:vector>
  </HeadingPairs>
  <TitlesOfParts>
    <vt:vector size="1" baseType="lpstr">
      <vt:lpstr>3024-S2 AMH .... HELA 114</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3024-S2 AMH CHAB HELA 114</dc:title>
  <dc:subject/>
  <dc:creator>Washington State Legislature</dc:creator>
  <cp:keywords/>
  <dc:description/>
  <cp:lastModifiedBy>Washington State Legislature</cp:lastModifiedBy>
  <cp:revision>15</cp:revision>
  <cp:lastPrinted>2010-02-15T22:26:00Z</cp:lastPrinted>
  <dcterms:created xsi:type="dcterms:W3CDTF">2010-02-15T22:02:00Z</dcterms:created>
  <dcterms:modified xsi:type="dcterms:W3CDTF">2010-02-15T22:26:00Z</dcterms:modified>
</cp:coreProperties>
</file>