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2744B" w:rsidP="0072541D">
          <w:pPr>
            <w:pStyle w:val="AmendDocName"/>
          </w:pPr>
          <w:customXml w:element="BillDocName">
            <w:r>
              <w:t xml:space="preserve">2688-S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ORWA</w:t>
            </w:r>
          </w:customXml>
          <w:customXml w:element="DrafterAcronym">
            <w:r>
              <w:t xml:space="preserve"> ELGE</w:t>
            </w:r>
          </w:customXml>
          <w:customXml w:element="DraftNumber">
            <w:r>
              <w:t xml:space="preserve"> 135</w:t>
            </w:r>
          </w:customXml>
        </w:p>
      </w:customXml>
      <w:customXml w:element="Heading">
        <w:p w:rsidR="00DF5D0E" w:rsidRDefault="0042744B">
          <w:customXml w:element="ReferenceNumber">
            <w:r w:rsidR="00F666E1">
              <w:rPr>
                <w:b/>
                <w:u w:val="single"/>
              </w:rPr>
              <w:t>SHB 2688</w:t>
            </w:r>
            <w:r w:rsidR="00DE256E">
              <w:t xml:space="preserve"> - </w:t>
            </w:r>
          </w:customXml>
          <w:customXml w:element="Floor">
            <w:r w:rsidR="00F666E1">
              <w:t>H AMD</w:t>
            </w:r>
          </w:customXml>
          <w:customXml w:element="AmendNumber">
            <w:r>
              <w:rPr>
                <w:b/>
              </w:rPr>
              <w:t xml:space="preserve"> 1086</w:t>
            </w:r>
          </w:customXml>
        </w:p>
        <w:p w:rsidR="00DF5D0E" w:rsidRDefault="0042744B" w:rsidP="00605C39">
          <w:pPr>
            <w:ind w:firstLine="576"/>
          </w:pPr>
          <w:customXml w:element="Sponsors">
            <w:r>
              <w:t xml:space="preserve">By Representative Orwall</w:t>
            </w:r>
          </w:customXml>
        </w:p>
        <w:p w:rsidR="00DF5D0E" w:rsidRDefault="0042744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2/13/2010</w:t>
            </w:r>
          </w:customXml>
        </w:p>
      </w:customXml>
      <w:permStart w:id="0" w:edGrp="everyone" w:displacedByCustomXml="next"/>
      <w:customXml w:element="Page">
        <w:p w:rsidR="00AF7A7E" w:rsidRDefault="0042744B" w:rsidP="00AF7A7E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666E1">
            <w:t xml:space="preserve">On page </w:t>
          </w:r>
          <w:r w:rsidR="00AF7A7E">
            <w:t>2, line 15, after "samples;" strike "and"</w:t>
          </w:r>
        </w:p>
        <w:p w:rsidR="00AF7A7E" w:rsidRDefault="00AF7A7E" w:rsidP="00AF7A7E">
          <w:pPr>
            <w:pStyle w:val="RCWSLText"/>
          </w:pPr>
        </w:p>
        <w:p w:rsidR="00AF7A7E" w:rsidRPr="001D4881" w:rsidRDefault="00AF7A7E" w:rsidP="00AF7A7E">
          <w:pPr>
            <w:pStyle w:val="RCWSLText"/>
          </w:pPr>
          <w:r>
            <w:tab/>
          </w:r>
          <w:r w:rsidRPr="001D4881">
            <w:t xml:space="preserve">On page 2, line 20, after "alcohol" insert "; </w:t>
          </w:r>
        </w:p>
        <w:p w:rsidR="00AF7A7E" w:rsidRPr="001D4881" w:rsidRDefault="00AF7A7E" w:rsidP="001D4881">
          <w:pPr>
            <w:pStyle w:val="RCWSLText"/>
          </w:pPr>
          <w:r w:rsidRPr="001D4881">
            <w:tab/>
            <w:t xml:space="preserve">(f)(i)The service area and facilities must be located in the primary area of the store where beer or wine is displayed for sale; or (ii) the tasting event takes place after seven p.m. on Friday or Saturday; or (iii) both (i) and (ii); and </w:t>
          </w:r>
        </w:p>
        <w:p w:rsidR="00AF7A7E" w:rsidRDefault="00AF7A7E" w:rsidP="00AF7A7E">
          <w:pPr>
            <w:pStyle w:val="RCWSLText"/>
          </w:pPr>
          <w:r w:rsidRPr="001D4881">
            <w:tab/>
            <w:t>(g) The licensee notifies the board at least seven days in advance of the date and time of the tasting event"</w:t>
          </w:r>
        </w:p>
        <w:p w:rsidR="00F666E1" w:rsidRDefault="00F666E1" w:rsidP="00096165">
          <w:pPr>
            <w:pStyle w:val="Page"/>
          </w:pPr>
        </w:p>
        <w:p w:rsidR="00DF5D0E" w:rsidRPr="00523C5A" w:rsidRDefault="0042744B" w:rsidP="00F666E1">
          <w:pPr>
            <w:pStyle w:val="RCWSLText"/>
            <w:suppressLineNumbers/>
          </w:pPr>
        </w:p>
      </w:customXml>
      <w:customXml w:element="Effect">
        <w:p w:rsidR="00ED2EEB" w:rsidRDefault="00DE256E" w:rsidP="00F666E1">
          <w:pPr>
            <w:pStyle w:val="Effect"/>
            <w:suppressLineNumbers/>
          </w:pPr>
          <w:r>
            <w:tab/>
          </w:r>
        </w:p>
        <w:p w:rsidR="00154A56" w:rsidRDefault="00ED2EEB" w:rsidP="00154A56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F666E1">
            <w:rPr>
              <w:b/>
              <w:u w:val="single"/>
            </w:rPr>
            <w:t>EFFECT:</w:t>
          </w:r>
          <w:r w:rsidR="00DE256E">
            <w:t>  </w:t>
          </w:r>
          <w:r w:rsidR="00154A56">
            <w:t>Requires tasting to take place 1) in the primary area of the store where beer or wine is displayed, and/or 2) after 7 p.m. on Friday or Saturday.</w:t>
          </w:r>
        </w:p>
        <w:p w:rsidR="00154A56" w:rsidRDefault="00154A56" w:rsidP="00154A56">
          <w:pPr>
            <w:pStyle w:val="Effect"/>
            <w:suppressLineNumbers/>
          </w:pPr>
        </w:p>
        <w:p w:rsidR="00F666E1" w:rsidRDefault="00154A56" w:rsidP="00154A56">
          <w:pPr>
            <w:pStyle w:val="Effect"/>
            <w:suppressLineNumbers/>
          </w:pPr>
          <w:r>
            <w:tab/>
          </w:r>
          <w:r>
            <w:tab/>
            <w:t>Requires grocery stores to notify the Liquor Control Board of the time and place of a tasting event at least seven days in advance of the event. </w:t>
          </w:r>
          <w:r w:rsidR="00DE256E">
            <w:t> </w:t>
          </w:r>
        </w:p>
      </w:customXml>
      <w:p w:rsidR="00DF5D0E" w:rsidRPr="00F666E1" w:rsidRDefault="00DF5D0E" w:rsidP="00F666E1">
        <w:pPr>
          <w:pStyle w:val="FiscalImpact"/>
          <w:suppressLineNumbers/>
        </w:pPr>
      </w:p>
      <w:permEnd w:id="0"/>
      <w:p w:rsidR="00DF5D0E" w:rsidRDefault="00DF5D0E" w:rsidP="00F666E1">
        <w:pPr>
          <w:pStyle w:val="AmendSectionPostSpace"/>
          <w:suppressLineNumbers/>
        </w:pPr>
      </w:p>
      <w:p w:rsidR="00DF5D0E" w:rsidRDefault="00DF5D0E" w:rsidP="00F666E1">
        <w:pPr>
          <w:pStyle w:val="BillEnd"/>
          <w:suppressLineNumbers/>
        </w:pPr>
      </w:p>
      <w:p w:rsidR="00DF5D0E" w:rsidRDefault="00DE256E" w:rsidP="00F666E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2744B" w:rsidP="00F666E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6E1" w:rsidRDefault="00F666E1" w:rsidP="00DF5D0E">
      <w:r>
        <w:separator/>
      </w:r>
    </w:p>
  </w:endnote>
  <w:endnote w:type="continuationSeparator" w:id="0">
    <w:p w:rsidR="00F666E1" w:rsidRDefault="00F666E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81" w:rsidRDefault="001D48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2744B">
    <w:pPr>
      <w:pStyle w:val="AmendDraftFooter"/>
    </w:pPr>
    <w:fldSimple w:instr=" TITLE   \* MERGEFORMAT ">
      <w:r w:rsidR="0069118B">
        <w:t>2688-S AMH ORWA ELGE 135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666E1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2744B">
    <w:pPr>
      <w:pStyle w:val="AmendDraftFooter"/>
    </w:pPr>
    <w:fldSimple w:instr=" TITLE   \* MERGEFORMAT ">
      <w:r w:rsidR="0069118B">
        <w:t>2688-S AMH ORWA ELGE 135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9118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6E1" w:rsidRDefault="00F666E1" w:rsidP="00DF5D0E">
      <w:r>
        <w:separator/>
      </w:r>
    </w:p>
  </w:footnote>
  <w:footnote w:type="continuationSeparator" w:id="0">
    <w:p w:rsidR="00F666E1" w:rsidRDefault="00F666E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81" w:rsidRDefault="001D48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2744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42744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54A56"/>
    <w:rsid w:val="001A1024"/>
    <w:rsid w:val="001A775A"/>
    <w:rsid w:val="001B6C94"/>
    <w:rsid w:val="001D4881"/>
    <w:rsid w:val="001E6675"/>
    <w:rsid w:val="00217E8A"/>
    <w:rsid w:val="00281CBD"/>
    <w:rsid w:val="00316CD9"/>
    <w:rsid w:val="00355FF7"/>
    <w:rsid w:val="003E2FC6"/>
    <w:rsid w:val="0042744B"/>
    <w:rsid w:val="00492DDC"/>
    <w:rsid w:val="00523C5A"/>
    <w:rsid w:val="00605C39"/>
    <w:rsid w:val="006841E6"/>
    <w:rsid w:val="0069118B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44D61"/>
    <w:rsid w:val="00A93D4A"/>
    <w:rsid w:val="00AD2D0A"/>
    <w:rsid w:val="00AF7A7E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6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gee_jo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173</Words>
  <Characters>749</Characters>
  <Application>Microsoft Office Word</Application>
  <DocSecurity>8</DocSecurity>
  <Lines>32</Lines>
  <Paragraphs>13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2688-S AMH ORWA ELGE 135</dc:title>
  <dc:subject/>
  <dc:creator>Joan Elgee</dc:creator>
  <cp:keywords/>
  <dc:description/>
  <cp:lastModifiedBy>Joan Elgee</cp:lastModifiedBy>
  <cp:revision>7</cp:revision>
  <cp:lastPrinted>2010-02-12T18:23:00Z</cp:lastPrinted>
  <dcterms:created xsi:type="dcterms:W3CDTF">2010-02-12T18:17:00Z</dcterms:created>
  <dcterms:modified xsi:type="dcterms:W3CDTF">2010-02-12T18:23:00Z</dcterms:modified>
</cp:coreProperties>
</file>