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40774" w:rsidP="0072541D">
          <w:pPr>
            <w:pStyle w:val="AmendDocName"/>
          </w:pPr>
          <w:customXml w:element="BillDocName">
            <w:r>
              <w:t xml:space="preserve">2591-S2</w:t>
            </w:r>
          </w:customXml>
          <w:customXml w:element="AmendType">
            <w:r>
              <w:t xml:space="preserve"> AMH</w:t>
            </w:r>
          </w:customXml>
          <w:customXml w:element="SponsorAcronym">
            <w:r>
              <w:t xml:space="preserve"> CHAB</w:t>
            </w:r>
          </w:customXml>
          <w:customXml w:element="DrafterAcronym">
            <w:r>
              <w:t xml:space="preserve"> FORD</w:t>
            </w:r>
          </w:customXml>
          <w:customXml w:element="DraftNumber">
            <w:r>
              <w:t xml:space="preserve"> 368</w:t>
            </w:r>
          </w:customXml>
        </w:p>
      </w:customXml>
      <w:customXml w:element="Heading">
        <w:p w:rsidR="00DF5D0E" w:rsidRDefault="00040774">
          <w:customXml w:element="ReferenceNumber">
            <w:r w:rsidR="00A54004">
              <w:rPr>
                <w:b/>
                <w:u w:val="single"/>
              </w:rPr>
              <w:t>2SHB 2591</w:t>
            </w:r>
            <w:r w:rsidR="00DE256E">
              <w:t xml:space="preserve"> - </w:t>
            </w:r>
          </w:customXml>
          <w:customXml w:element="Floor">
            <w:r w:rsidR="00A54004">
              <w:t>H AMD TO H AMD (H-5500.1/10)</w:t>
            </w:r>
          </w:customXml>
          <w:customXml w:element="AmendNumber">
            <w:r>
              <w:rPr>
                <w:b/>
              </w:rPr>
              <w:t xml:space="preserve"> 1433</w:t>
            </w:r>
          </w:customXml>
        </w:p>
        <w:p w:rsidR="00DF5D0E" w:rsidRDefault="00040774" w:rsidP="00605C39">
          <w:pPr>
            <w:ind w:firstLine="576"/>
          </w:pPr>
          <w:customXml w:element="Sponsors">
            <w:r>
              <w:t xml:space="preserve">By Representative Chandler</w:t>
            </w:r>
          </w:customXml>
        </w:p>
        <w:p w:rsidR="00DF5D0E" w:rsidRDefault="00040774"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C82F85" w:rsidRDefault="00040774" w:rsidP="00C82F8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82F85">
            <w:t>On page 7, line 16 of the striking amendment, after "(1)" strike all material through "year." on line 27 and insert the following:</w:t>
          </w:r>
        </w:p>
        <w:p w:rsidR="00C82F85" w:rsidRDefault="00C82F85" w:rsidP="00C82F85">
          <w:pPr>
            <w:pStyle w:val="Page"/>
          </w:pPr>
          <w:r>
            <w:tab/>
            <w:t xml:space="preserve">"(a) The department must establish by rule a program for the distribution of hardship grant money to assist applicants in the payment of fees required in RCW 90.03.470. </w:t>
          </w:r>
        </w:p>
        <w:p w:rsidR="00C82F85" w:rsidRDefault="00C82F85" w:rsidP="00C82F85">
          <w:pPr>
            <w:pStyle w:val="Page"/>
          </w:pPr>
          <w:r>
            <w:tab/>
            <w:t xml:space="preserve">(b) The department shall submit the list of hardship applicants that meet the qualifications established by the department in this section along with the applicant's requested grant amount to the office of financial management for consideration in the governor's budget request. </w:t>
          </w:r>
        </w:p>
        <w:p w:rsidR="00C82F85" w:rsidRDefault="00C82F85" w:rsidP="00C82F85">
          <w:pPr>
            <w:pStyle w:val="Page"/>
          </w:pPr>
          <w:r>
            <w:tab/>
            <w:t>(c) The department shall also provide the list of hardship applicants that meet the qualifications established by the department in this section along with the applicant's requested grant amount to the legislature by October 1st of each year.</w:t>
          </w:r>
        </w:p>
        <w:p w:rsidR="00A54004" w:rsidRDefault="00C82F85" w:rsidP="00C82F85">
          <w:pPr>
            <w:pStyle w:val="Page"/>
          </w:pPr>
          <w:r>
            <w:tab/>
            <w:t>(2) The department must establish by rule a rebate program for the distribution of grant money to those applicants who have paid fees required under the provisions of RCW 90.03.470. The program shall provide a rebate of one thousand dollars for each new full time equivalent position created after the effective date of this act as a result of a newly acquired water right being put to beneficial use. New employee positions shall be counted as those positions which are created and sustained within the first year of water being put to beneficial use. Participants in the rebate program may not receive more in rebates than the total</w:t>
          </w:r>
          <w:r w:rsidR="007F54BE">
            <w:t xml:space="preserve"> amount</w:t>
          </w:r>
          <w:r>
            <w:t xml:space="preserve"> of fees paid to the department under the provisions of RCW 90.03.470.</w:t>
          </w:r>
          <w:r w:rsidR="007F54BE">
            <w:t>"</w:t>
          </w:r>
          <w:r w:rsidR="00A54004">
            <w:t xml:space="preserve"> </w:t>
          </w:r>
        </w:p>
        <w:p w:rsidR="00DF5D0E" w:rsidRPr="00523C5A" w:rsidRDefault="00040774" w:rsidP="00A54004">
          <w:pPr>
            <w:pStyle w:val="RCWSLText"/>
            <w:suppressLineNumbers/>
          </w:pPr>
        </w:p>
      </w:customXml>
      <w:customXml w:element="Effect">
        <w:p w:rsidR="00ED2EEB" w:rsidRDefault="00DE256E" w:rsidP="00A54004">
          <w:pPr>
            <w:pStyle w:val="Effect"/>
            <w:suppressLineNumbers/>
          </w:pPr>
          <w:r>
            <w:tab/>
          </w:r>
        </w:p>
        <w:p w:rsidR="00DF5D0E" w:rsidRPr="00A54004" w:rsidRDefault="00ED2EEB" w:rsidP="00C82F85">
          <w:pPr>
            <w:pStyle w:val="Effect"/>
            <w:suppressLineNumbers/>
          </w:pPr>
          <w:r>
            <w:lastRenderedPageBreak/>
            <w:tab/>
          </w:r>
          <w:r w:rsidR="00DE256E">
            <w:tab/>
          </w:r>
          <w:r w:rsidR="00DE256E" w:rsidRPr="00A54004">
            <w:rPr>
              <w:b/>
              <w:u w:val="single"/>
            </w:rPr>
            <w:t>EFFECT:</w:t>
          </w:r>
          <w:r w:rsidR="00DE256E">
            <w:t>  </w:t>
          </w:r>
          <w:r w:rsidR="007F54BE">
            <w:t>Establishes a rebate program at the Department of Ecology (DOE). The DOE must provide a rebate of $1000 for each new full time equivalent position created after the effective date of this act as a result of a newly acquired water right being put to beneficial use. New employee positions are counted as those positions which are created and sustained within the first year of water being put to beneficial use. Participants in the rebate program may not receive more in rebates than the total amount of fees paid to the DOE for evaluating and processing</w:t>
          </w:r>
          <w:r w:rsidR="00DE256E">
            <w:t> </w:t>
          </w:r>
          <w:r w:rsidR="007F54BE">
            <w:t>their application.</w:t>
          </w:r>
        </w:p>
      </w:customXml>
      <w:permEnd w:id="0"/>
      <w:p w:rsidR="00DF5D0E" w:rsidRDefault="00DF5D0E" w:rsidP="00A54004">
        <w:pPr>
          <w:pStyle w:val="AmendSectionPostSpace"/>
          <w:suppressLineNumbers/>
        </w:pPr>
      </w:p>
      <w:p w:rsidR="00DF5D0E" w:rsidRDefault="00DF5D0E" w:rsidP="00A54004">
        <w:pPr>
          <w:pStyle w:val="BillEnd"/>
          <w:suppressLineNumbers/>
        </w:pPr>
      </w:p>
      <w:p w:rsidR="00DF5D0E" w:rsidRDefault="00DE256E" w:rsidP="00A54004">
        <w:pPr>
          <w:pStyle w:val="BillEnd"/>
          <w:suppressLineNumbers/>
        </w:pPr>
        <w:r>
          <w:rPr>
            <w:b/>
          </w:rPr>
          <w:t>--- END ---</w:t>
        </w:r>
      </w:p>
      <w:p w:rsidR="00DF5D0E" w:rsidRDefault="00040774" w:rsidP="00A5400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85" w:rsidRDefault="00C82F85" w:rsidP="00DF5D0E">
      <w:r>
        <w:separator/>
      </w:r>
    </w:p>
  </w:endnote>
  <w:endnote w:type="continuationSeparator" w:id="0">
    <w:p w:rsidR="00C82F85" w:rsidRDefault="00C82F8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F3" w:rsidRDefault="00F56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85" w:rsidRDefault="00040774">
    <w:pPr>
      <w:pStyle w:val="AmendDraftFooter"/>
    </w:pPr>
    <w:fldSimple w:instr=" TITLE   \* MERGEFORMAT ">
      <w:r w:rsidR="00795007">
        <w:t>2591-S2 AMH CHAB FORD 368</w:t>
      </w:r>
    </w:fldSimple>
    <w:r w:rsidR="00C82F85">
      <w:tab/>
    </w:r>
    <w:fldSimple w:instr=" PAGE  \* Arabic  \* MERGEFORMAT ">
      <w:r w:rsidR="0079500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85" w:rsidRDefault="00040774">
    <w:pPr>
      <w:pStyle w:val="AmendDraftFooter"/>
    </w:pPr>
    <w:fldSimple w:instr=" TITLE   \* MERGEFORMAT ">
      <w:r w:rsidR="00795007">
        <w:t>2591-S2 AMH CHAB FORD 368</w:t>
      </w:r>
    </w:fldSimple>
    <w:r w:rsidR="00C82F85">
      <w:tab/>
    </w:r>
    <w:fldSimple w:instr=" PAGE  \* Arabic  \* MERGEFORMAT ">
      <w:r w:rsidR="0079500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85" w:rsidRDefault="00C82F85" w:rsidP="00DF5D0E">
      <w:r>
        <w:separator/>
      </w:r>
    </w:p>
  </w:footnote>
  <w:footnote w:type="continuationSeparator" w:id="0">
    <w:p w:rsidR="00C82F85" w:rsidRDefault="00C82F8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F3" w:rsidRDefault="00F56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85" w:rsidRDefault="0004077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82F85" w:rsidRDefault="00C82F85">
                <w:pPr>
                  <w:pStyle w:val="RCWSLText"/>
                  <w:jc w:val="right"/>
                </w:pPr>
                <w:r>
                  <w:t>1</w:t>
                </w:r>
              </w:p>
              <w:p w:rsidR="00C82F85" w:rsidRDefault="00C82F85">
                <w:pPr>
                  <w:pStyle w:val="RCWSLText"/>
                  <w:jc w:val="right"/>
                </w:pPr>
                <w:r>
                  <w:t>2</w:t>
                </w:r>
              </w:p>
              <w:p w:rsidR="00C82F85" w:rsidRDefault="00C82F85">
                <w:pPr>
                  <w:pStyle w:val="RCWSLText"/>
                  <w:jc w:val="right"/>
                </w:pPr>
                <w:r>
                  <w:t>3</w:t>
                </w:r>
              </w:p>
              <w:p w:rsidR="00C82F85" w:rsidRDefault="00C82F85">
                <w:pPr>
                  <w:pStyle w:val="RCWSLText"/>
                  <w:jc w:val="right"/>
                </w:pPr>
                <w:r>
                  <w:t>4</w:t>
                </w:r>
              </w:p>
              <w:p w:rsidR="00C82F85" w:rsidRDefault="00C82F85">
                <w:pPr>
                  <w:pStyle w:val="RCWSLText"/>
                  <w:jc w:val="right"/>
                </w:pPr>
                <w:r>
                  <w:t>5</w:t>
                </w:r>
              </w:p>
              <w:p w:rsidR="00C82F85" w:rsidRDefault="00C82F85">
                <w:pPr>
                  <w:pStyle w:val="RCWSLText"/>
                  <w:jc w:val="right"/>
                </w:pPr>
                <w:r>
                  <w:t>6</w:t>
                </w:r>
              </w:p>
              <w:p w:rsidR="00C82F85" w:rsidRDefault="00C82F85">
                <w:pPr>
                  <w:pStyle w:val="RCWSLText"/>
                  <w:jc w:val="right"/>
                </w:pPr>
                <w:r>
                  <w:t>7</w:t>
                </w:r>
              </w:p>
              <w:p w:rsidR="00C82F85" w:rsidRDefault="00C82F85">
                <w:pPr>
                  <w:pStyle w:val="RCWSLText"/>
                  <w:jc w:val="right"/>
                </w:pPr>
                <w:r>
                  <w:t>8</w:t>
                </w:r>
              </w:p>
              <w:p w:rsidR="00C82F85" w:rsidRDefault="00C82F85">
                <w:pPr>
                  <w:pStyle w:val="RCWSLText"/>
                  <w:jc w:val="right"/>
                </w:pPr>
                <w:r>
                  <w:t>9</w:t>
                </w:r>
              </w:p>
              <w:p w:rsidR="00C82F85" w:rsidRDefault="00C82F85">
                <w:pPr>
                  <w:pStyle w:val="RCWSLText"/>
                  <w:jc w:val="right"/>
                </w:pPr>
                <w:r>
                  <w:t>10</w:t>
                </w:r>
              </w:p>
              <w:p w:rsidR="00C82F85" w:rsidRDefault="00C82F85">
                <w:pPr>
                  <w:pStyle w:val="RCWSLText"/>
                  <w:jc w:val="right"/>
                </w:pPr>
                <w:r>
                  <w:t>11</w:t>
                </w:r>
              </w:p>
              <w:p w:rsidR="00C82F85" w:rsidRDefault="00C82F85">
                <w:pPr>
                  <w:pStyle w:val="RCWSLText"/>
                  <w:jc w:val="right"/>
                </w:pPr>
                <w:r>
                  <w:t>12</w:t>
                </w:r>
              </w:p>
              <w:p w:rsidR="00C82F85" w:rsidRDefault="00C82F85">
                <w:pPr>
                  <w:pStyle w:val="RCWSLText"/>
                  <w:jc w:val="right"/>
                </w:pPr>
                <w:r>
                  <w:t>13</w:t>
                </w:r>
              </w:p>
              <w:p w:rsidR="00C82F85" w:rsidRDefault="00C82F85">
                <w:pPr>
                  <w:pStyle w:val="RCWSLText"/>
                  <w:jc w:val="right"/>
                </w:pPr>
                <w:r>
                  <w:t>14</w:t>
                </w:r>
              </w:p>
              <w:p w:rsidR="00C82F85" w:rsidRDefault="00C82F85">
                <w:pPr>
                  <w:pStyle w:val="RCWSLText"/>
                  <w:jc w:val="right"/>
                </w:pPr>
                <w:r>
                  <w:t>15</w:t>
                </w:r>
              </w:p>
              <w:p w:rsidR="00C82F85" w:rsidRDefault="00C82F85">
                <w:pPr>
                  <w:pStyle w:val="RCWSLText"/>
                  <w:jc w:val="right"/>
                </w:pPr>
                <w:r>
                  <w:t>16</w:t>
                </w:r>
              </w:p>
              <w:p w:rsidR="00C82F85" w:rsidRDefault="00C82F85">
                <w:pPr>
                  <w:pStyle w:val="RCWSLText"/>
                  <w:jc w:val="right"/>
                </w:pPr>
                <w:r>
                  <w:t>17</w:t>
                </w:r>
              </w:p>
              <w:p w:rsidR="00C82F85" w:rsidRDefault="00C82F85">
                <w:pPr>
                  <w:pStyle w:val="RCWSLText"/>
                  <w:jc w:val="right"/>
                </w:pPr>
                <w:r>
                  <w:t>18</w:t>
                </w:r>
              </w:p>
              <w:p w:rsidR="00C82F85" w:rsidRDefault="00C82F85">
                <w:pPr>
                  <w:pStyle w:val="RCWSLText"/>
                  <w:jc w:val="right"/>
                </w:pPr>
                <w:r>
                  <w:t>19</w:t>
                </w:r>
              </w:p>
              <w:p w:rsidR="00C82F85" w:rsidRDefault="00C82F85">
                <w:pPr>
                  <w:pStyle w:val="RCWSLText"/>
                  <w:jc w:val="right"/>
                </w:pPr>
                <w:r>
                  <w:t>20</w:t>
                </w:r>
              </w:p>
              <w:p w:rsidR="00C82F85" w:rsidRDefault="00C82F85">
                <w:pPr>
                  <w:pStyle w:val="RCWSLText"/>
                  <w:jc w:val="right"/>
                </w:pPr>
                <w:r>
                  <w:t>21</w:t>
                </w:r>
              </w:p>
              <w:p w:rsidR="00C82F85" w:rsidRDefault="00C82F85">
                <w:pPr>
                  <w:pStyle w:val="RCWSLText"/>
                  <w:jc w:val="right"/>
                </w:pPr>
                <w:r>
                  <w:t>22</w:t>
                </w:r>
              </w:p>
              <w:p w:rsidR="00C82F85" w:rsidRDefault="00C82F85">
                <w:pPr>
                  <w:pStyle w:val="RCWSLText"/>
                  <w:jc w:val="right"/>
                </w:pPr>
                <w:r>
                  <w:t>23</w:t>
                </w:r>
              </w:p>
              <w:p w:rsidR="00C82F85" w:rsidRDefault="00C82F85">
                <w:pPr>
                  <w:pStyle w:val="RCWSLText"/>
                  <w:jc w:val="right"/>
                </w:pPr>
                <w:r>
                  <w:t>24</w:t>
                </w:r>
              </w:p>
              <w:p w:rsidR="00C82F85" w:rsidRDefault="00C82F85">
                <w:pPr>
                  <w:pStyle w:val="RCWSLText"/>
                  <w:jc w:val="right"/>
                </w:pPr>
                <w:r>
                  <w:t>25</w:t>
                </w:r>
              </w:p>
              <w:p w:rsidR="00C82F85" w:rsidRDefault="00C82F85">
                <w:pPr>
                  <w:pStyle w:val="RCWSLText"/>
                  <w:jc w:val="right"/>
                </w:pPr>
                <w:r>
                  <w:t>26</w:t>
                </w:r>
              </w:p>
              <w:p w:rsidR="00C82F85" w:rsidRDefault="00C82F85">
                <w:pPr>
                  <w:pStyle w:val="RCWSLText"/>
                  <w:jc w:val="right"/>
                </w:pPr>
                <w:r>
                  <w:t>27</w:t>
                </w:r>
              </w:p>
              <w:p w:rsidR="00C82F85" w:rsidRDefault="00C82F85">
                <w:pPr>
                  <w:pStyle w:val="RCWSLText"/>
                  <w:jc w:val="right"/>
                </w:pPr>
                <w:r>
                  <w:t>28</w:t>
                </w:r>
              </w:p>
              <w:p w:rsidR="00C82F85" w:rsidRDefault="00C82F85">
                <w:pPr>
                  <w:pStyle w:val="RCWSLText"/>
                  <w:jc w:val="right"/>
                </w:pPr>
                <w:r>
                  <w:t>29</w:t>
                </w:r>
              </w:p>
              <w:p w:rsidR="00C82F85" w:rsidRDefault="00C82F85">
                <w:pPr>
                  <w:pStyle w:val="RCWSLText"/>
                  <w:jc w:val="right"/>
                </w:pPr>
                <w:r>
                  <w:t>30</w:t>
                </w:r>
              </w:p>
              <w:p w:rsidR="00C82F85" w:rsidRDefault="00C82F85">
                <w:pPr>
                  <w:pStyle w:val="RCWSLText"/>
                  <w:jc w:val="right"/>
                </w:pPr>
                <w:r>
                  <w:t>31</w:t>
                </w:r>
              </w:p>
              <w:p w:rsidR="00C82F85" w:rsidRDefault="00C82F85">
                <w:pPr>
                  <w:pStyle w:val="RCWSLText"/>
                  <w:jc w:val="right"/>
                </w:pPr>
                <w:r>
                  <w:t>32</w:t>
                </w:r>
              </w:p>
              <w:p w:rsidR="00C82F85" w:rsidRDefault="00C82F85">
                <w:pPr>
                  <w:pStyle w:val="RCWSLText"/>
                  <w:jc w:val="right"/>
                </w:pPr>
                <w:r>
                  <w:t>33</w:t>
                </w:r>
              </w:p>
              <w:p w:rsidR="00C82F85" w:rsidRDefault="00C82F85">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85" w:rsidRDefault="0004077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82F85" w:rsidRDefault="00C82F85" w:rsidP="00605C39">
                <w:pPr>
                  <w:pStyle w:val="RCWSLText"/>
                  <w:spacing w:before="2888"/>
                  <w:jc w:val="right"/>
                </w:pPr>
                <w:r>
                  <w:t>1</w:t>
                </w:r>
              </w:p>
              <w:p w:rsidR="00C82F85" w:rsidRDefault="00C82F85">
                <w:pPr>
                  <w:pStyle w:val="RCWSLText"/>
                  <w:jc w:val="right"/>
                </w:pPr>
                <w:r>
                  <w:t>2</w:t>
                </w:r>
              </w:p>
              <w:p w:rsidR="00C82F85" w:rsidRDefault="00C82F85">
                <w:pPr>
                  <w:pStyle w:val="RCWSLText"/>
                  <w:jc w:val="right"/>
                </w:pPr>
                <w:r>
                  <w:t>3</w:t>
                </w:r>
              </w:p>
              <w:p w:rsidR="00C82F85" w:rsidRDefault="00C82F85">
                <w:pPr>
                  <w:pStyle w:val="RCWSLText"/>
                  <w:jc w:val="right"/>
                </w:pPr>
                <w:r>
                  <w:t>4</w:t>
                </w:r>
              </w:p>
              <w:p w:rsidR="00C82F85" w:rsidRDefault="00C82F85">
                <w:pPr>
                  <w:pStyle w:val="RCWSLText"/>
                  <w:jc w:val="right"/>
                </w:pPr>
                <w:r>
                  <w:t>5</w:t>
                </w:r>
              </w:p>
              <w:p w:rsidR="00C82F85" w:rsidRDefault="00C82F85">
                <w:pPr>
                  <w:pStyle w:val="RCWSLText"/>
                  <w:jc w:val="right"/>
                </w:pPr>
                <w:r>
                  <w:t>6</w:t>
                </w:r>
              </w:p>
              <w:p w:rsidR="00C82F85" w:rsidRDefault="00C82F85">
                <w:pPr>
                  <w:pStyle w:val="RCWSLText"/>
                  <w:jc w:val="right"/>
                </w:pPr>
                <w:r>
                  <w:t>7</w:t>
                </w:r>
              </w:p>
              <w:p w:rsidR="00C82F85" w:rsidRDefault="00C82F85">
                <w:pPr>
                  <w:pStyle w:val="RCWSLText"/>
                  <w:jc w:val="right"/>
                </w:pPr>
                <w:r>
                  <w:t>8</w:t>
                </w:r>
              </w:p>
              <w:p w:rsidR="00C82F85" w:rsidRDefault="00C82F85">
                <w:pPr>
                  <w:pStyle w:val="RCWSLText"/>
                  <w:jc w:val="right"/>
                </w:pPr>
                <w:r>
                  <w:t>9</w:t>
                </w:r>
              </w:p>
              <w:p w:rsidR="00C82F85" w:rsidRDefault="00C82F85">
                <w:pPr>
                  <w:pStyle w:val="RCWSLText"/>
                  <w:jc w:val="right"/>
                </w:pPr>
                <w:r>
                  <w:t>10</w:t>
                </w:r>
              </w:p>
              <w:p w:rsidR="00C82F85" w:rsidRDefault="00C82F85">
                <w:pPr>
                  <w:pStyle w:val="RCWSLText"/>
                  <w:jc w:val="right"/>
                </w:pPr>
                <w:r>
                  <w:t>11</w:t>
                </w:r>
              </w:p>
              <w:p w:rsidR="00C82F85" w:rsidRDefault="00C82F85">
                <w:pPr>
                  <w:pStyle w:val="RCWSLText"/>
                  <w:jc w:val="right"/>
                </w:pPr>
                <w:r>
                  <w:t>12</w:t>
                </w:r>
              </w:p>
              <w:p w:rsidR="00C82F85" w:rsidRDefault="00C82F85">
                <w:pPr>
                  <w:pStyle w:val="RCWSLText"/>
                  <w:jc w:val="right"/>
                </w:pPr>
                <w:r>
                  <w:t>13</w:t>
                </w:r>
              </w:p>
              <w:p w:rsidR="00C82F85" w:rsidRDefault="00C82F85">
                <w:pPr>
                  <w:pStyle w:val="RCWSLText"/>
                  <w:jc w:val="right"/>
                </w:pPr>
                <w:r>
                  <w:t>14</w:t>
                </w:r>
              </w:p>
              <w:p w:rsidR="00C82F85" w:rsidRDefault="00C82F85">
                <w:pPr>
                  <w:pStyle w:val="RCWSLText"/>
                  <w:jc w:val="right"/>
                </w:pPr>
                <w:r>
                  <w:t>15</w:t>
                </w:r>
              </w:p>
              <w:p w:rsidR="00C82F85" w:rsidRDefault="00C82F85">
                <w:pPr>
                  <w:pStyle w:val="RCWSLText"/>
                  <w:jc w:val="right"/>
                </w:pPr>
                <w:r>
                  <w:t>16</w:t>
                </w:r>
              </w:p>
              <w:p w:rsidR="00C82F85" w:rsidRDefault="00C82F85">
                <w:pPr>
                  <w:pStyle w:val="RCWSLText"/>
                  <w:jc w:val="right"/>
                </w:pPr>
                <w:r>
                  <w:t>17</w:t>
                </w:r>
              </w:p>
              <w:p w:rsidR="00C82F85" w:rsidRDefault="00C82F85">
                <w:pPr>
                  <w:pStyle w:val="RCWSLText"/>
                  <w:jc w:val="right"/>
                </w:pPr>
                <w:r>
                  <w:t>18</w:t>
                </w:r>
              </w:p>
              <w:p w:rsidR="00C82F85" w:rsidRDefault="00C82F85">
                <w:pPr>
                  <w:pStyle w:val="RCWSLText"/>
                  <w:jc w:val="right"/>
                </w:pPr>
                <w:r>
                  <w:t>19</w:t>
                </w:r>
              </w:p>
              <w:p w:rsidR="00C82F85" w:rsidRDefault="00C82F85">
                <w:pPr>
                  <w:pStyle w:val="RCWSLText"/>
                  <w:jc w:val="right"/>
                </w:pPr>
                <w:r>
                  <w:t>20</w:t>
                </w:r>
              </w:p>
              <w:p w:rsidR="00C82F85" w:rsidRDefault="00C82F85">
                <w:pPr>
                  <w:pStyle w:val="RCWSLText"/>
                  <w:jc w:val="right"/>
                </w:pPr>
                <w:r>
                  <w:t>21</w:t>
                </w:r>
              </w:p>
              <w:p w:rsidR="00C82F85" w:rsidRDefault="00C82F85">
                <w:pPr>
                  <w:pStyle w:val="RCWSLText"/>
                  <w:jc w:val="right"/>
                </w:pPr>
                <w:r>
                  <w:t>22</w:t>
                </w:r>
              </w:p>
              <w:p w:rsidR="00C82F85" w:rsidRDefault="00C82F85">
                <w:pPr>
                  <w:pStyle w:val="RCWSLText"/>
                  <w:jc w:val="right"/>
                </w:pPr>
                <w:r>
                  <w:t>23</w:t>
                </w:r>
              </w:p>
              <w:p w:rsidR="00C82F85" w:rsidRDefault="00C82F85">
                <w:pPr>
                  <w:pStyle w:val="RCWSLText"/>
                  <w:jc w:val="right"/>
                </w:pPr>
                <w:r>
                  <w:t>24</w:t>
                </w:r>
              </w:p>
              <w:p w:rsidR="00C82F85" w:rsidRDefault="00C82F85" w:rsidP="00060D21">
                <w:pPr>
                  <w:pStyle w:val="RCWSLText"/>
                  <w:jc w:val="right"/>
                </w:pPr>
                <w:r>
                  <w:t>25</w:t>
                </w:r>
              </w:p>
              <w:p w:rsidR="00C82F85" w:rsidRDefault="00C82F85" w:rsidP="00060D21">
                <w:pPr>
                  <w:pStyle w:val="RCWSLText"/>
                  <w:jc w:val="right"/>
                </w:pPr>
                <w:r>
                  <w:t>26</w:t>
                </w:r>
              </w:p>
              <w:p w:rsidR="00C82F85" w:rsidRDefault="00C82F8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0774"/>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95007"/>
    <w:rsid w:val="007A138E"/>
    <w:rsid w:val="007D35D4"/>
    <w:rsid w:val="007F54BE"/>
    <w:rsid w:val="00846034"/>
    <w:rsid w:val="00931B84"/>
    <w:rsid w:val="00972869"/>
    <w:rsid w:val="009F23A9"/>
    <w:rsid w:val="00A01F29"/>
    <w:rsid w:val="00A54004"/>
    <w:rsid w:val="00A93D4A"/>
    <w:rsid w:val="00AD2D0A"/>
    <w:rsid w:val="00B31D1C"/>
    <w:rsid w:val="00B518D0"/>
    <w:rsid w:val="00B73E0A"/>
    <w:rsid w:val="00B961E0"/>
    <w:rsid w:val="00C82F85"/>
    <w:rsid w:val="00D40447"/>
    <w:rsid w:val="00DA47F3"/>
    <w:rsid w:val="00DE256E"/>
    <w:rsid w:val="00DF5D0E"/>
    <w:rsid w:val="00E1471A"/>
    <w:rsid w:val="00E41CC6"/>
    <w:rsid w:val="00E66F5D"/>
    <w:rsid w:val="00ED2EEB"/>
    <w:rsid w:val="00F229DE"/>
    <w:rsid w:val="00F4663F"/>
    <w:rsid w:val="00F56FF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2</Pages>
  <Words>385</Words>
  <Characters>1930</Characters>
  <Application>Microsoft Office Word</Application>
  <DocSecurity>8</DocSecurity>
  <Lines>48</Lines>
  <Paragraphs>12</Paragraphs>
  <ScaleCrop>false</ScaleCrop>
  <HeadingPairs>
    <vt:vector size="2" baseType="variant">
      <vt:variant>
        <vt:lpstr>Title</vt:lpstr>
      </vt:variant>
      <vt:variant>
        <vt:i4>1</vt:i4>
      </vt:variant>
    </vt:vector>
  </HeadingPairs>
  <TitlesOfParts>
    <vt:vector size="1" baseType="lpstr">
      <vt:lpstr>2591-S2 AMH CHAB FORD 368</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2591-S2 AMH CHAB FORD 368</dc:title>
  <dc:subject/>
  <dc:creator>Washington State Legislature</dc:creator>
  <cp:keywords/>
  <dc:description/>
  <cp:lastModifiedBy>Washington State Legislature</cp:lastModifiedBy>
  <cp:revision>4</cp:revision>
  <cp:lastPrinted>2010-03-03T21:07:00Z</cp:lastPrinted>
  <dcterms:created xsi:type="dcterms:W3CDTF">2010-03-03T20:51:00Z</dcterms:created>
  <dcterms:modified xsi:type="dcterms:W3CDTF">2010-03-03T21:07:00Z</dcterms:modified>
</cp:coreProperties>
</file>