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2561A" w:rsidP="0072541D">
          <w:pPr>
            <w:pStyle w:val="AmendDocName"/>
          </w:pPr>
          <w:customXml w:element="BillDocName">
            <w:r>
              <w:t xml:space="preserve">2591-S2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FORD</w:t>
            </w:r>
          </w:customXml>
          <w:customXml w:element="DraftNumber">
            <w:r>
              <w:t xml:space="preserve"> 364</w:t>
            </w:r>
          </w:customXml>
        </w:p>
      </w:customXml>
      <w:customXml w:element="Heading">
        <w:p w:rsidR="00DF5D0E" w:rsidRDefault="0002561A">
          <w:customXml w:element="ReferenceNumber">
            <w:r w:rsidR="00CA563E">
              <w:rPr>
                <w:b/>
                <w:u w:val="single"/>
              </w:rPr>
              <w:t>2SHB 2591</w:t>
            </w:r>
            <w:r w:rsidR="00DE256E">
              <w:t xml:space="preserve"> - </w:t>
            </w:r>
          </w:customXml>
          <w:customXml w:element="Floor">
            <w:r w:rsidR="00CA563E">
              <w:t>H AMD TO H AMD (H-5500.1/10)</w:t>
            </w:r>
          </w:customXml>
          <w:customXml w:element="AmendNumber">
            <w:r>
              <w:rPr>
                <w:b/>
              </w:rPr>
              <w:t xml:space="preserve"> 1414</w:t>
            </w:r>
          </w:customXml>
        </w:p>
        <w:p w:rsidR="00DF5D0E" w:rsidRDefault="0002561A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02561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CA563E" w:rsidRDefault="0002561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A6E35" w:rsidRPr="00EA6E35">
            <w:t xml:space="preserve">On page 4, </w:t>
          </w:r>
          <w:r w:rsidR="00EA6E35">
            <w:t xml:space="preserve">beginning on </w:t>
          </w:r>
          <w:r w:rsidR="00EA6E35" w:rsidRPr="00EA6E35">
            <w:t>line 17</w:t>
          </w:r>
          <w:r w:rsidR="00EA6E35">
            <w:t xml:space="preserve"> of the striking amendment</w:t>
          </w:r>
          <w:r w:rsidR="00EA6E35" w:rsidRPr="00EA6E35">
            <w:t xml:space="preserve">, </w:t>
          </w:r>
          <w:r w:rsidR="00EA6E35">
            <w:t>after "(5)" strike all material through "</w:t>
          </w:r>
          <w:r w:rsidR="00EA6E35">
            <w:rPr>
              <w:u w:val="single"/>
            </w:rPr>
            <w:t>dollars</w:t>
          </w:r>
          <w:r w:rsidR="00EA6E35">
            <w:t>" on line 22 and insert "</w:t>
          </w:r>
          <w:r w:rsidR="00EA6E35" w:rsidRPr="00EA6E35">
            <w:rPr>
              <w:u w:val="single"/>
            </w:rPr>
            <w:t>The fees specified in this section do not apply to any filings for an emergency withdrawal authorization or temporary drought-related water right changes authorized under RCW 43.83B.410 that are received by the department while a drought condition order issued under RCW 43.83B.405 is in effect</w:t>
          </w:r>
          <w:r w:rsidR="00EA6E35">
            <w:t>"</w:t>
          </w:r>
          <w:r w:rsidR="00CA563E">
            <w:t xml:space="preserve"> </w:t>
          </w:r>
        </w:p>
        <w:p w:rsidR="00DF5D0E" w:rsidRPr="00523C5A" w:rsidRDefault="0002561A" w:rsidP="00CA563E">
          <w:pPr>
            <w:pStyle w:val="RCWSLText"/>
            <w:suppressLineNumbers/>
          </w:pPr>
        </w:p>
      </w:customXml>
      <w:customXml w:element="Effect">
        <w:p w:rsidR="00ED2EEB" w:rsidRDefault="00DE256E" w:rsidP="00CA563E">
          <w:pPr>
            <w:pStyle w:val="Effect"/>
            <w:suppressLineNumbers/>
          </w:pPr>
          <w:r>
            <w:tab/>
          </w:r>
        </w:p>
        <w:p w:rsidR="00DF5D0E" w:rsidRPr="00EA6E35" w:rsidRDefault="00ED2EEB" w:rsidP="00EA6E35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CA563E">
            <w:rPr>
              <w:b/>
              <w:u w:val="single"/>
            </w:rPr>
            <w:t>EFFECT:</w:t>
          </w:r>
          <w:r w:rsidR="00DE256E">
            <w:t>   </w:t>
          </w:r>
          <w:r w:rsidR="00EA6E35">
            <w:t xml:space="preserve">Removes the $100 filing fee for </w:t>
          </w:r>
          <w:r w:rsidR="00EA6E35" w:rsidRPr="00EA6E35">
            <w:t>filings for an emergency withdrawal authorization or temporary dro</w:t>
          </w:r>
          <w:r w:rsidR="00EA6E35">
            <w:t>ught-related water right change.</w:t>
          </w:r>
        </w:p>
      </w:customXml>
      <w:permEnd w:id="0"/>
      <w:p w:rsidR="00DF5D0E" w:rsidRDefault="00DF5D0E" w:rsidP="00CA563E">
        <w:pPr>
          <w:pStyle w:val="AmendSectionPostSpace"/>
          <w:suppressLineNumbers/>
        </w:pPr>
      </w:p>
      <w:p w:rsidR="00DF5D0E" w:rsidRDefault="00DF5D0E" w:rsidP="00CA563E">
        <w:pPr>
          <w:pStyle w:val="BillEnd"/>
          <w:suppressLineNumbers/>
        </w:pPr>
      </w:p>
      <w:p w:rsidR="00DF5D0E" w:rsidRDefault="00DE256E" w:rsidP="00CA563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2561A" w:rsidP="00CA563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63E" w:rsidRDefault="00CA563E" w:rsidP="00DF5D0E">
      <w:r>
        <w:separator/>
      </w:r>
    </w:p>
  </w:endnote>
  <w:endnote w:type="continuationSeparator" w:id="0">
    <w:p w:rsidR="00CA563E" w:rsidRDefault="00CA563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3A" w:rsidRDefault="00B37A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2561A">
    <w:pPr>
      <w:pStyle w:val="AmendDraftFooter"/>
    </w:pPr>
    <w:fldSimple w:instr=" TITLE   \* MERGEFORMAT ">
      <w:r w:rsidR="00502507">
        <w:t>2591-S2 AMH CHAB FORD 364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A563E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2561A">
    <w:pPr>
      <w:pStyle w:val="AmendDraftFooter"/>
    </w:pPr>
    <w:fldSimple w:instr=" TITLE   \* MERGEFORMAT ">
      <w:r w:rsidR="00502507">
        <w:t>2591-S2 AMH CHAB FORD 364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0250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63E" w:rsidRDefault="00CA563E" w:rsidP="00DF5D0E">
      <w:r>
        <w:separator/>
      </w:r>
    </w:p>
  </w:footnote>
  <w:footnote w:type="continuationSeparator" w:id="0">
    <w:p w:rsidR="00CA563E" w:rsidRDefault="00CA563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3A" w:rsidRDefault="00B37A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2561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2561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2561A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02507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37A3A"/>
    <w:rsid w:val="00B518D0"/>
    <w:rsid w:val="00B73E0A"/>
    <w:rsid w:val="00B961E0"/>
    <w:rsid w:val="00C33BE6"/>
    <w:rsid w:val="00CA563E"/>
    <w:rsid w:val="00D40447"/>
    <w:rsid w:val="00DA47F3"/>
    <w:rsid w:val="00DE256E"/>
    <w:rsid w:val="00DF5D0E"/>
    <w:rsid w:val="00E1471A"/>
    <w:rsid w:val="00E41CC6"/>
    <w:rsid w:val="00E66F5D"/>
    <w:rsid w:val="00EA6E35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d_j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121</Words>
  <Characters>640</Characters>
  <Application>Microsoft Office Word</Application>
  <DocSecurity>8</DocSecurity>
  <Lines>24</Lines>
  <Paragraphs>8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2591-S2 AMH CHAB FORD 364</dc:title>
  <dc:subject/>
  <dc:creator>Washington State Legislature</dc:creator>
  <cp:keywords/>
  <dc:description/>
  <cp:lastModifiedBy>Washington State Legislature</cp:lastModifiedBy>
  <cp:revision>4</cp:revision>
  <cp:lastPrinted>2010-03-03T20:11:00Z</cp:lastPrinted>
  <dcterms:created xsi:type="dcterms:W3CDTF">2010-03-03T20:04:00Z</dcterms:created>
  <dcterms:modified xsi:type="dcterms:W3CDTF">2010-03-03T20:11:00Z</dcterms:modified>
</cp:coreProperties>
</file>