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13BA9" w:rsidP="0072541D">
          <w:pPr>
            <w:pStyle w:val="AmendDocName"/>
          </w:pPr>
          <w:customXml w:element="BillDocName">
            <w:r>
              <w:t xml:space="preserve">2591-S2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CHAB</w:t>
            </w:r>
          </w:customXml>
          <w:customXml w:element="DrafterAcronym">
            <w:r>
              <w:t xml:space="preserve"> FORD</w:t>
            </w:r>
          </w:customXml>
          <w:customXml w:element="DraftNumber">
            <w:r>
              <w:t xml:space="preserve"> 362</w:t>
            </w:r>
          </w:customXml>
        </w:p>
      </w:customXml>
      <w:customXml w:element="Heading">
        <w:p w:rsidR="00DF5D0E" w:rsidRDefault="00F13BA9">
          <w:customXml w:element="ReferenceNumber">
            <w:r w:rsidR="00325500">
              <w:rPr>
                <w:b/>
                <w:u w:val="single"/>
              </w:rPr>
              <w:t>2SHB 2591</w:t>
            </w:r>
            <w:r w:rsidR="00DE256E">
              <w:t xml:space="preserve"> - </w:t>
            </w:r>
          </w:customXml>
          <w:customXml w:element="Floor">
            <w:r w:rsidR="00325500">
              <w:t>H AMD TO H AMD (H-5500.1/10)</w:t>
            </w:r>
          </w:customXml>
          <w:customXml w:element="AmendNumber">
            <w:r>
              <w:rPr>
                <w:b/>
              </w:rPr>
              <w:t xml:space="preserve"> 1410</w:t>
            </w:r>
          </w:customXml>
        </w:p>
        <w:p w:rsidR="00DF5D0E" w:rsidRDefault="00F13BA9" w:rsidP="00605C39">
          <w:pPr>
            <w:ind w:firstLine="576"/>
          </w:pPr>
          <w:customXml w:element="Sponsors">
            <w:r>
              <w:t xml:space="preserve">By Representative Chandler</w:t>
            </w:r>
          </w:customXml>
        </w:p>
        <w:p w:rsidR="00DF5D0E" w:rsidRDefault="00F13BA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325500" w:rsidRDefault="00F13BA9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230BD" w:rsidRPr="00F230BD">
            <w:t xml:space="preserve">On page 1, </w:t>
          </w:r>
          <w:r w:rsidR="00F230BD">
            <w:t xml:space="preserve">at the beginning of </w:t>
          </w:r>
          <w:r w:rsidR="00F230BD" w:rsidRPr="00F230BD">
            <w:t>line 9</w:t>
          </w:r>
          <w:r w:rsidR="00F230BD">
            <w:t xml:space="preserve"> of the striking amendment, after "may" strike "</w:t>
          </w:r>
          <w:r w:rsidR="00F230BD" w:rsidRPr="00F230BD">
            <w:t>be us</w:t>
          </w:r>
          <w:r w:rsidR="00F230BD">
            <w:t xml:space="preserve">ed </w:t>
          </w:r>
          <w:r w:rsidR="00076EA4">
            <w:t xml:space="preserve">only </w:t>
          </w:r>
          <w:r w:rsidR="00F230BD">
            <w:t>to support the processing of" and insert "only be used to process"</w:t>
          </w:r>
          <w:r w:rsidR="00325500">
            <w:t xml:space="preserve"> </w:t>
          </w:r>
        </w:p>
        <w:p w:rsidR="00DF5D0E" w:rsidRPr="00523C5A" w:rsidRDefault="00F13BA9" w:rsidP="00325500">
          <w:pPr>
            <w:pStyle w:val="RCWSLText"/>
            <w:suppressLineNumbers/>
          </w:pPr>
        </w:p>
      </w:customXml>
      <w:customXml w:element="Effect">
        <w:p w:rsidR="00ED2EEB" w:rsidRDefault="00DE256E" w:rsidP="00325500">
          <w:pPr>
            <w:pStyle w:val="Effect"/>
            <w:suppressLineNumbers/>
          </w:pPr>
          <w:r>
            <w:tab/>
          </w:r>
        </w:p>
        <w:p w:rsidR="00DF5D0E" w:rsidRPr="00325500" w:rsidRDefault="00ED2EEB" w:rsidP="00F230BD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325500">
            <w:rPr>
              <w:b/>
              <w:u w:val="single"/>
            </w:rPr>
            <w:t>EFFECT:</w:t>
          </w:r>
          <w:r w:rsidR="00F230BD">
            <w:t xml:space="preserve"> Requires the </w:t>
          </w:r>
          <w:r w:rsidR="004904E5">
            <w:t>money in the water rights processing and dam safety account</w:t>
          </w:r>
          <w:r w:rsidR="00F230BD">
            <w:t xml:space="preserve"> only</w:t>
          </w:r>
          <w:r w:rsidR="00F230BD" w:rsidRPr="00F230BD">
            <w:t xml:space="preserve"> be used to process water right applications.</w:t>
          </w:r>
        </w:p>
      </w:customXml>
      <w:permEnd w:id="0"/>
      <w:p w:rsidR="00DF5D0E" w:rsidRDefault="00DF5D0E" w:rsidP="00325500">
        <w:pPr>
          <w:pStyle w:val="AmendSectionPostSpace"/>
          <w:suppressLineNumbers/>
        </w:pPr>
      </w:p>
      <w:p w:rsidR="00DF5D0E" w:rsidRDefault="00DF5D0E" w:rsidP="00325500">
        <w:pPr>
          <w:pStyle w:val="BillEnd"/>
          <w:suppressLineNumbers/>
        </w:pPr>
      </w:p>
      <w:p w:rsidR="00DF5D0E" w:rsidRDefault="00DE256E" w:rsidP="0032550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13BA9" w:rsidP="0032550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500" w:rsidRDefault="00325500" w:rsidP="00DF5D0E">
      <w:r>
        <w:separator/>
      </w:r>
    </w:p>
  </w:endnote>
  <w:endnote w:type="continuationSeparator" w:id="0">
    <w:p w:rsidR="00325500" w:rsidRDefault="0032550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1B4" w:rsidRDefault="00B271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13BA9">
    <w:pPr>
      <w:pStyle w:val="AmendDraftFooter"/>
    </w:pPr>
    <w:fldSimple w:instr=" TITLE   \* MERGEFORMAT ">
      <w:r w:rsidR="008846A8">
        <w:t>2591-S2 AMH CHAB FORD 362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25500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13BA9">
    <w:pPr>
      <w:pStyle w:val="AmendDraftFooter"/>
    </w:pPr>
    <w:fldSimple w:instr=" TITLE   \* MERGEFORMAT ">
      <w:r w:rsidR="008846A8">
        <w:t>2591-S2 AMH CHAB FORD 362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846A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500" w:rsidRDefault="00325500" w:rsidP="00DF5D0E">
      <w:r>
        <w:separator/>
      </w:r>
    </w:p>
  </w:footnote>
  <w:footnote w:type="continuationSeparator" w:id="0">
    <w:p w:rsidR="00325500" w:rsidRDefault="0032550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1B4" w:rsidRDefault="00B271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13BA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13BA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76EA4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25500"/>
    <w:rsid w:val="003E2FC6"/>
    <w:rsid w:val="004904E5"/>
    <w:rsid w:val="00492DDC"/>
    <w:rsid w:val="00523C5A"/>
    <w:rsid w:val="00605C39"/>
    <w:rsid w:val="006841E6"/>
    <w:rsid w:val="006F7027"/>
    <w:rsid w:val="0072335D"/>
    <w:rsid w:val="0072384A"/>
    <w:rsid w:val="0072541D"/>
    <w:rsid w:val="007D35D4"/>
    <w:rsid w:val="00846034"/>
    <w:rsid w:val="008846A8"/>
    <w:rsid w:val="00931B84"/>
    <w:rsid w:val="00972869"/>
    <w:rsid w:val="00982DB3"/>
    <w:rsid w:val="009F23A9"/>
    <w:rsid w:val="00A01F29"/>
    <w:rsid w:val="00A93D4A"/>
    <w:rsid w:val="00AB2213"/>
    <w:rsid w:val="00AD2D0A"/>
    <w:rsid w:val="00B271B4"/>
    <w:rsid w:val="00B31D1C"/>
    <w:rsid w:val="00B518D0"/>
    <w:rsid w:val="00B73E0A"/>
    <w:rsid w:val="00B961E0"/>
    <w:rsid w:val="00CF2401"/>
    <w:rsid w:val="00D40447"/>
    <w:rsid w:val="00DA47F3"/>
    <w:rsid w:val="00DE256E"/>
    <w:rsid w:val="00DF5D0E"/>
    <w:rsid w:val="00E1471A"/>
    <w:rsid w:val="00E41CC6"/>
    <w:rsid w:val="00E66F5D"/>
    <w:rsid w:val="00E727B3"/>
    <w:rsid w:val="00ED2EEB"/>
    <w:rsid w:val="00F13BA9"/>
    <w:rsid w:val="00F229DE"/>
    <w:rsid w:val="00F230BD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ord_j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87</Words>
  <Characters>401</Characters>
  <Application>Microsoft Office Word</Application>
  <DocSecurity>8</DocSecurity>
  <Lines>20</Lines>
  <Paragraphs>8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2591-S2 AMH CHAB FORD 362</dc:title>
  <dc:subject/>
  <dc:creator>Washington State Legislature</dc:creator>
  <cp:keywords/>
  <dc:description/>
  <cp:lastModifiedBy>Washington State Legislature</cp:lastModifiedBy>
  <cp:revision>11</cp:revision>
  <cp:lastPrinted>2010-03-03T19:59:00Z</cp:lastPrinted>
  <dcterms:created xsi:type="dcterms:W3CDTF">2010-03-03T19:41:00Z</dcterms:created>
  <dcterms:modified xsi:type="dcterms:W3CDTF">2010-03-03T19:59:00Z</dcterms:modified>
</cp:coreProperties>
</file>