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D433F" w:rsidP="0072541D">
          <w:pPr>
            <w:pStyle w:val="AmendDocName"/>
          </w:pPr>
          <w:customXml w:element="BillDocName">
            <w:r>
              <w:t xml:space="preserve">2591-S2</w:t>
            </w:r>
          </w:customXml>
          <w:customXml w:element="AmendType">
            <w:r>
              <w:t xml:space="preserve"> AMH</w:t>
            </w:r>
          </w:customXml>
          <w:customXml w:element="SponsorAcronym">
            <w:r>
              <w:t xml:space="preserve"> CHAB</w:t>
            </w:r>
          </w:customXml>
          <w:customXml w:element="DrafterAcronym">
            <w:r>
              <w:t xml:space="preserve"> FORD</w:t>
            </w:r>
          </w:customXml>
          <w:customXml w:element="DraftNumber">
            <w:r>
              <w:t xml:space="preserve"> 361</w:t>
            </w:r>
          </w:customXml>
        </w:p>
      </w:customXml>
      <w:customXml w:element="Heading">
        <w:p w:rsidR="00DF5D0E" w:rsidRDefault="00CD433F">
          <w:customXml w:element="ReferenceNumber">
            <w:r w:rsidR="00EC03F4">
              <w:rPr>
                <w:b/>
                <w:u w:val="single"/>
              </w:rPr>
              <w:t>2SHB 2591</w:t>
            </w:r>
            <w:r w:rsidR="00DE256E">
              <w:t xml:space="preserve"> - </w:t>
            </w:r>
          </w:customXml>
          <w:customXml w:element="Floor">
            <w:r w:rsidR="00EC03F4">
              <w:t>H AMD TO H AMD (H-5500.1/10)</w:t>
            </w:r>
          </w:customXml>
          <w:customXml w:element="AmendNumber">
            <w:r>
              <w:rPr>
                <w:b/>
              </w:rPr>
              <w:t xml:space="preserve"> 1408</w:t>
            </w:r>
          </w:customXml>
        </w:p>
        <w:p w:rsidR="00DF5D0E" w:rsidRDefault="00CD433F" w:rsidP="00605C39">
          <w:pPr>
            <w:ind w:firstLine="576"/>
          </w:pPr>
          <w:customXml w:element="Sponsors">
            <w:r>
              <w:t xml:space="preserve">By Representative Chandler</w:t>
            </w:r>
          </w:customXml>
        </w:p>
        <w:p w:rsidR="00DF5D0E" w:rsidRDefault="00CD433F"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B26AE9" w:rsidRDefault="00CD433F" w:rsidP="00B26AE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26AE9">
            <w:t>On page 1, line 27 of the striking amendment, after "</w:t>
          </w:r>
          <w:r w:rsidR="00B26AE9" w:rsidRPr="004E44B3">
            <w:rPr>
              <w:u w:val="single"/>
            </w:rPr>
            <w:t>water</w:t>
          </w:r>
          <w:r w:rsidR="00B26AE9">
            <w:t>" strike "</w:t>
          </w:r>
          <w:r w:rsidR="00B26AE9" w:rsidRPr="00B26AE9">
            <w:rPr>
              <w:u w:val="single"/>
            </w:rPr>
            <w:t>or for an application to change, transfer, or amend an existing water right</w:t>
          </w:r>
          <w:r w:rsidR="00B26AE9">
            <w:t>"</w:t>
          </w:r>
        </w:p>
        <w:p w:rsidR="00B26AE9" w:rsidRDefault="00B26AE9" w:rsidP="00B26AE9">
          <w:pPr>
            <w:pStyle w:val="Page"/>
          </w:pPr>
        </w:p>
        <w:p w:rsidR="00EC03F4" w:rsidRDefault="00B26AE9" w:rsidP="00B26AE9">
          <w:pPr>
            <w:pStyle w:val="Page"/>
          </w:pPr>
          <w:r>
            <w:tab/>
            <w:t>On page 2, line 3 of the striking amendment, after "</w:t>
          </w:r>
          <w:r w:rsidRPr="00B26AE9">
            <w:rPr>
              <w:u w:val="single"/>
            </w:rPr>
            <w:t>dollars.</w:t>
          </w:r>
          <w:r>
            <w:t>" insert "</w:t>
          </w:r>
          <w:r w:rsidRPr="00B26AE9">
            <w:rPr>
              <w:u w:val="single"/>
            </w:rPr>
            <w:t>For the examination of an application to change, transfer, or amend an existing water right, an examination fee equal to seven dollars and fifty cents for each one-hundredth of a cubic foot per second must be remitted with the application, but in no case may the examination fee be less than two hundred fifty dollars or more than twelve thousand five hundred dollars.</w:t>
          </w:r>
          <w:r>
            <w:t>"</w:t>
          </w:r>
          <w:r w:rsidR="00EC03F4">
            <w:t xml:space="preserve"> </w:t>
          </w:r>
        </w:p>
        <w:p w:rsidR="00DF5D0E" w:rsidRPr="00523C5A" w:rsidRDefault="00CD433F" w:rsidP="00EC03F4">
          <w:pPr>
            <w:pStyle w:val="RCWSLText"/>
            <w:suppressLineNumbers/>
          </w:pPr>
        </w:p>
      </w:customXml>
      <w:customXml w:element="Effect">
        <w:p w:rsidR="00ED2EEB" w:rsidRDefault="00DE256E" w:rsidP="00EC03F4">
          <w:pPr>
            <w:pStyle w:val="Effect"/>
            <w:suppressLineNumbers/>
          </w:pPr>
          <w:r>
            <w:tab/>
          </w:r>
        </w:p>
        <w:p w:rsidR="00DF5D0E" w:rsidRPr="00B26AE9" w:rsidRDefault="00ED2EEB" w:rsidP="00B26AE9">
          <w:pPr>
            <w:pStyle w:val="Effect"/>
            <w:suppressLineNumbers/>
          </w:pPr>
          <w:r>
            <w:tab/>
          </w:r>
          <w:r w:rsidR="00DE256E">
            <w:tab/>
          </w:r>
          <w:r w:rsidR="00DE256E" w:rsidRPr="00EC03F4">
            <w:rPr>
              <w:b/>
              <w:u w:val="single"/>
            </w:rPr>
            <w:t>EFFECT:</w:t>
          </w:r>
          <w:r w:rsidR="00B26AE9">
            <w:t> </w:t>
          </w:r>
          <w:r w:rsidR="00B26AE9" w:rsidRPr="00B26AE9">
            <w:t xml:space="preserve"> Changes the fee for the examination of an application to change, transfer, or amend an existing water right to $7.50 for each one-hundredth of a cubic foot per second. </w:t>
          </w:r>
          <w:r w:rsidR="00B26AE9">
            <w:t>However, i</w:t>
          </w:r>
          <w:r w:rsidR="00B26AE9" w:rsidRPr="00B26AE9">
            <w:t>n no case may the examination fee be less than $250 or more than $12,500.</w:t>
          </w:r>
        </w:p>
      </w:customXml>
      <w:permEnd w:id="0"/>
      <w:p w:rsidR="00DF5D0E" w:rsidRDefault="00DF5D0E" w:rsidP="00EC03F4">
        <w:pPr>
          <w:pStyle w:val="AmendSectionPostSpace"/>
          <w:suppressLineNumbers/>
        </w:pPr>
      </w:p>
      <w:p w:rsidR="00DF5D0E" w:rsidRDefault="00DF5D0E" w:rsidP="00EC03F4">
        <w:pPr>
          <w:pStyle w:val="BillEnd"/>
          <w:suppressLineNumbers/>
        </w:pPr>
      </w:p>
      <w:p w:rsidR="00DF5D0E" w:rsidRDefault="00DE256E" w:rsidP="00EC03F4">
        <w:pPr>
          <w:pStyle w:val="BillEnd"/>
          <w:suppressLineNumbers/>
        </w:pPr>
        <w:r>
          <w:rPr>
            <w:b/>
          </w:rPr>
          <w:t>--- END ---</w:t>
        </w:r>
      </w:p>
      <w:p w:rsidR="00DF5D0E" w:rsidRDefault="00CD433F" w:rsidP="00EC03F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F4" w:rsidRDefault="00EC03F4" w:rsidP="00DF5D0E">
      <w:r>
        <w:separator/>
      </w:r>
    </w:p>
  </w:endnote>
  <w:endnote w:type="continuationSeparator" w:id="0">
    <w:p w:rsidR="00EC03F4" w:rsidRDefault="00EC03F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433F">
    <w:pPr>
      <w:pStyle w:val="AmendDraftFooter"/>
    </w:pPr>
    <w:fldSimple w:instr=" TITLE   \* MERGEFORMAT ">
      <w:r w:rsidR="00255B66">
        <w:t>2591-S2 AMH CHAB FORD 361</w:t>
      </w:r>
    </w:fldSimple>
    <w:r w:rsidR="00DE256E">
      <w:tab/>
    </w:r>
    <w:r>
      <w:fldChar w:fldCharType="begin"/>
    </w:r>
    <w:r w:rsidR="00DE256E">
      <w:instrText xml:space="preserve"> PAGE  \* Arabic  \* MERGEFORMAT </w:instrText>
    </w:r>
    <w:r>
      <w:fldChar w:fldCharType="separate"/>
    </w:r>
    <w:r w:rsidR="00EC03F4">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433F">
    <w:pPr>
      <w:pStyle w:val="AmendDraftFooter"/>
    </w:pPr>
    <w:fldSimple w:instr=" TITLE   \* MERGEFORMAT ">
      <w:r w:rsidR="00255B66">
        <w:t>2591-S2 AMH CHAB FORD 361</w:t>
      </w:r>
    </w:fldSimple>
    <w:r w:rsidR="00DE256E">
      <w:tab/>
    </w:r>
    <w:r>
      <w:fldChar w:fldCharType="begin"/>
    </w:r>
    <w:r w:rsidR="00DE256E">
      <w:instrText xml:space="preserve"> PAGE  \* Arabic  \* MERGEFORMAT </w:instrText>
    </w:r>
    <w:r>
      <w:fldChar w:fldCharType="separate"/>
    </w:r>
    <w:r w:rsidR="00255B6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F4" w:rsidRDefault="00EC03F4" w:rsidP="00DF5D0E">
      <w:r>
        <w:separator/>
      </w:r>
    </w:p>
  </w:footnote>
  <w:footnote w:type="continuationSeparator" w:id="0">
    <w:p w:rsidR="00EC03F4" w:rsidRDefault="00EC03F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433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D433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71C5D"/>
    <w:rsid w:val="001A775A"/>
    <w:rsid w:val="001E6675"/>
    <w:rsid w:val="00217E8A"/>
    <w:rsid w:val="00255B66"/>
    <w:rsid w:val="00281CBD"/>
    <w:rsid w:val="00316CD9"/>
    <w:rsid w:val="003E2FC6"/>
    <w:rsid w:val="00492DDC"/>
    <w:rsid w:val="004E44B3"/>
    <w:rsid w:val="00523C5A"/>
    <w:rsid w:val="005827E0"/>
    <w:rsid w:val="00605C39"/>
    <w:rsid w:val="006841E6"/>
    <w:rsid w:val="006F7027"/>
    <w:rsid w:val="0072335D"/>
    <w:rsid w:val="0072541D"/>
    <w:rsid w:val="007807BC"/>
    <w:rsid w:val="007D35D4"/>
    <w:rsid w:val="00846034"/>
    <w:rsid w:val="00931B84"/>
    <w:rsid w:val="00972869"/>
    <w:rsid w:val="009F23A9"/>
    <w:rsid w:val="00A01F29"/>
    <w:rsid w:val="00A93D4A"/>
    <w:rsid w:val="00AD2D0A"/>
    <w:rsid w:val="00B26AE9"/>
    <w:rsid w:val="00B31D1C"/>
    <w:rsid w:val="00B518D0"/>
    <w:rsid w:val="00B73E0A"/>
    <w:rsid w:val="00B961E0"/>
    <w:rsid w:val="00BD55CF"/>
    <w:rsid w:val="00C56E9E"/>
    <w:rsid w:val="00CD433F"/>
    <w:rsid w:val="00D40447"/>
    <w:rsid w:val="00DA47F3"/>
    <w:rsid w:val="00DE256E"/>
    <w:rsid w:val="00DF5D0E"/>
    <w:rsid w:val="00E1471A"/>
    <w:rsid w:val="00E41CC6"/>
    <w:rsid w:val="00E66F5D"/>
    <w:rsid w:val="00EC03F4"/>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181</Words>
  <Characters>859</Characters>
  <Application>Microsoft Office Word</Application>
  <DocSecurity>8</DocSecurity>
  <Lines>28</Lines>
  <Paragraphs>9</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2591-S2 AMH CHAB FORD 361</dc:title>
  <dc:subject/>
  <dc:creator>Washington State Legislature</dc:creator>
  <cp:keywords/>
  <dc:description/>
  <cp:lastModifiedBy>Washington State Legislature</cp:lastModifiedBy>
  <cp:revision>7</cp:revision>
  <cp:lastPrinted>2010-03-03T19:58:00Z</cp:lastPrinted>
  <dcterms:created xsi:type="dcterms:W3CDTF">2010-03-03T19:32:00Z</dcterms:created>
  <dcterms:modified xsi:type="dcterms:W3CDTF">2010-03-03T19:58:00Z</dcterms:modified>
</cp:coreProperties>
</file>