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E5E2B" w:rsidP="0072541D">
          <w:pPr>
            <w:pStyle w:val="AmendDocName"/>
          </w:pPr>
          <w:customXml w:element="BillDocName">
            <w:r>
              <w:t xml:space="preserve">2224-S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SIMP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305</w:t>
            </w:r>
          </w:customXml>
        </w:p>
      </w:customXml>
      <w:customXml w:element="OfferedBy">
        <w:p w:rsidR="00DF5D0E" w:rsidRDefault="00D24140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E5E2B">
          <w:customXml w:element="ReferenceNumber">
            <w:r w:rsidR="00D24140">
              <w:rPr>
                <w:b/>
                <w:u w:val="single"/>
              </w:rPr>
              <w:t>SHB 2224</w:t>
            </w:r>
            <w:r w:rsidR="00DE256E">
              <w:t xml:space="preserve"> - </w:t>
            </w:r>
          </w:customXml>
          <w:customXml w:element="Floor">
            <w:r w:rsidR="00D24140">
              <w:t>H AMD</w:t>
            </w:r>
          </w:customXml>
          <w:customXml w:element="AmendNumber">
            <w:r>
              <w:rPr>
                <w:b/>
              </w:rPr>
              <w:t xml:space="preserve"> 223</w:t>
            </w:r>
          </w:customXml>
        </w:p>
        <w:p w:rsidR="00DF5D0E" w:rsidRDefault="004E5E2B" w:rsidP="00605C39">
          <w:pPr>
            <w:ind w:firstLine="576"/>
          </w:pPr>
          <w:customXml w:element="Sponsors">
            <w:r>
              <w:t xml:space="preserve">By Representative Simpson</w:t>
            </w:r>
          </w:customXml>
        </w:p>
        <w:p w:rsidR="00DF5D0E" w:rsidRDefault="004E5E2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D24140" w:rsidRDefault="004E5E2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24140">
            <w:t xml:space="preserve">On page </w:t>
          </w:r>
          <w:r w:rsidR="009877A6">
            <w:t>4, beginning on line 1, strike all of section 4</w:t>
          </w:r>
        </w:p>
        <w:p w:rsidR="009877A6" w:rsidRDefault="009877A6" w:rsidP="009877A6">
          <w:pPr>
            <w:pStyle w:val="RCWSLText"/>
          </w:pPr>
        </w:p>
        <w:p w:rsidR="009877A6" w:rsidRDefault="009877A6" w:rsidP="009877A6">
          <w:pPr>
            <w:pStyle w:val="RCWSLText"/>
          </w:pPr>
          <w:r>
            <w:tab/>
            <w:t>Renumber the remaining sections consecutively and correct any internal references</w:t>
          </w:r>
          <w:r w:rsidR="009E7F8D">
            <w:t xml:space="preserve"> accordingly</w:t>
          </w:r>
          <w:r>
            <w:t>.</w:t>
          </w:r>
        </w:p>
        <w:p w:rsidR="009877A6" w:rsidRDefault="009877A6" w:rsidP="009877A6">
          <w:pPr>
            <w:pStyle w:val="RCWSLText"/>
          </w:pPr>
        </w:p>
        <w:p w:rsidR="009877A6" w:rsidRPr="009877A6" w:rsidRDefault="009877A6" w:rsidP="009877A6">
          <w:pPr>
            <w:pStyle w:val="RCWSLText"/>
          </w:pPr>
          <w:r>
            <w:tab/>
            <w:t>Correct the title.</w:t>
          </w:r>
        </w:p>
        <w:p w:rsidR="00DF5D0E" w:rsidRPr="00523C5A" w:rsidRDefault="004E5E2B" w:rsidP="00D24140">
          <w:pPr>
            <w:pStyle w:val="RCWSLText"/>
            <w:suppressLineNumbers/>
          </w:pPr>
        </w:p>
      </w:customXml>
      <w:customXml w:element="Effect">
        <w:p w:rsidR="00ED2EEB" w:rsidRDefault="00DE256E" w:rsidP="00D24140">
          <w:pPr>
            <w:pStyle w:val="Effect"/>
            <w:suppressLineNumbers/>
          </w:pPr>
          <w:r>
            <w:tab/>
          </w:r>
        </w:p>
        <w:p w:rsidR="00D24140" w:rsidRDefault="00ED2EEB" w:rsidP="00D2414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24140">
            <w:rPr>
              <w:b/>
              <w:u w:val="single"/>
            </w:rPr>
            <w:t>EFFECT:</w:t>
          </w:r>
          <w:r w:rsidR="00DE256E">
            <w:t>   </w:t>
          </w:r>
          <w:r w:rsidR="009877A6">
            <w:t>Deletes a provision specifying that w</w:t>
          </w:r>
          <w:r w:rsidR="009877A6" w:rsidRPr="009877A6">
            <w:t xml:space="preserve">ater distribution system leakage standards adopted in water use efficiency requirements of the </w:t>
          </w:r>
          <w:r w:rsidR="009877A6">
            <w:t>Department of Health</w:t>
          </w:r>
          <w:r w:rsidR="009877A6" w:rsidRPr="009877A6">
            <w:t xml:space="preserve"> must include estimated additional metering losses and demand increases due to meter upsizing that is required when a residential sprinkler system is installed.</w:t>
          </w:r>
        </w:p>
      </w:customXml>
      <w:p w:rsidR="00DF5D0E" w:rsidRPr="00D24140" w:rsidRDefault="00DF5D0E" w:rsidP="00D24140">
        <w:pPr>
          <w:pStyle w:val="FiscalImpact"/>
          <w:suppressLineNumbers/>
        </w:pPr>
      </w:p>
      <w:permEnd w:id="0"/>
      <w:p w:rsidR="00DF5D0E" w:rsidRDefault="00DF5D0E" w:rsidP="00D24140">
        <w:pPr>
          <w:pStyle w:val="AmendSectionPostSpace"/>
          <w:suppressLineNumbers/>
        </w:pPr>
      </w:p>
      <w:p w:rsidR="00DF5D0E" w:rsidRDefault="00DF5D0E" w:rsidP="00D24140">
        <w:pPr>
          <w:pStyle w:val="BillEnd"/>
          <w:suppressLineNumbers/>
        </w:pPr>
      </w:p>
      <w:p w:rsidR="00DF5D0E" w:rsidRDefault="00DE256E" w:rsidP="00D2414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E5E2B" w:rsidP="00D2414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40" w:rsidRDefault="00D24140" w:rsidP="00DF5D0E">
      <w:r>
        <w:separator/>
      </w:r>
    </w:p>
  </w:endnote>
  <w:endnote w:type="continuationSeparator" w:id="1">
    <w:p w:rsidR="00D24140" w:rsidRDefault="00D2414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E5E2B">
    <w:pPr>
      <w:pStyle w:val="AmendDraftFooter"/>
    </w:pPr>
    <w:fldSimple w:instr=" TITLE   \* MERGEFORMAT ">
      <w:r w:rsidR="00A20AA1">
        <w:t>2224-S AMH SIMP MOET 305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2414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E5E2B">
    <w:pPr>
      <w:pStyle w:val="AmendDraftFooter"/>
    </w:pPr>
    <w:fldSimple w:instr=" TITLE   \* MERGEFORMAT ">
      <w:r w:rsidR="00A20AA1">
        <w:t>2224-S AMH SIMP MOET 305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20AA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40" w:rsidRDefault="00D24140" w:rsidP="00DF5D0E">
      <w:r>
        <w:separator/>
      </w:r>
    </w:p>
  </w:footnote>
  <w:footnote w:type="continuationSeparator" w:id="1">
    <w:p w:rsidR="00D24140" w:rsidRDefault="00D2414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E5E2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E5E2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44181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E5E2B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877A6"/>
    <w:rsid w:val="009E7F8D"/>
    <w:rsid w:val="009F23A9"/>
    <w:rsid w:val="00A01F29"/>
    <w:rsid w:val="00A20AA1"/>
    <w:rsid w:val="00A93D4A"/>
    <w:rsid w:val="00AC484D"/>
    <w:rsid w:val="00AD2D0A"/>
    <w:rsid w:val="00B31D1C"/>
    <w:rsid w:val="00B518D0"/>
    <w:rsid w:val="00B73E0A"/>
    <w:rsid w:val="00B961E0"/>
    <w:rsid w:val="00BD3C5D"/>
    <w:rsid w:val="00D2414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no_e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131</Words>
  <Characters>532</Characters>
  <Application>Microsoft Office Word</Application>
  <DocSecurity>8</DocSecurity>
  <Lines>88</Lines>
  <Paragraphs>50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2224-S AMH SIMP MOET 305</dc:title>
  <dc:subject/>
  <dc:creator>Washington State Legislature</dc:creator>
  <cp:keywords/>
  <dc:description/>
  <cp:lastModifiedBy>Washington State Legislature</cp:lastModifiedBy>
  <cp:revision>5</cp:revision>
  <cp:lastPrinted>2009-03-07T22:03:00Z</cp:lastPrinted>
  <dcterms:created xsi:type="dcterms:W3CDTF">2009-03-07T21:54:00Z</dcterms:created>
  <dcterms:modified xsi:type="dcterms:W3CDTF">2009-03-07T22:03:00Z</dcterms:modified>
</cp:coreProperties>
</file>